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8A573" w14:textId="487E60EE" w:rsidR="005623D7" w:rsidRPr="000D04B0" w:rsidRDefault="000D04B0">
      <w:pPr>
        <w:pStyle w:val="BodyText"/>
        <w:spacing w:before="37"/>
        <w:rPr>
          <w:b/>
          <w:bCs/>
        </w:rPr>
      </w:pPr>
      <w:r w:rsidRPr="000D04B0">
        <w:rPr>
          <w:b/>
          <w:bCs/>
        </w:rPr>
        <w:t>Research and Professional Development Committee (RPDC) Annual Report, 201</w:t>
      </w:r>
      <w:r w:rsidR="00C0740C" w:rsidRPr="000D04B0">
        <w:rPr>
          <w:b/>
          <w:bCs/>
        </w:rPr>
        <w:t>8</w:t>
      </w:r>
      <w:r w:rsidRPr="000D04B0">
        <w:rPr>
          <w:b/>
          <w:bCs/>
        </w:rPr>
        <w:t>-201</w:t>
      </w:r>
      <w:r w:rsidR="00C0740C" w:rsidRPr="000D04B0">
        <w:rPr>
          <w:b/>
          <w:bCs/>
        </w:rPr>
        <w:t>9</w:t>
      </w:r>
    </w:p>
    <w:p w14:paraId="2328A574" w14:textId="77777777" w:rsidR="005623D7" w:rsidRDefault="005623D7">
      <w:pPr>
        <w:pStyle w:val="BodyText"/>
        <w:ind w:left="0"/>
      </w:pPr>
    </w:p>
    <w:p w14:paraId="2328A575" w14:textId="77777777" w:rsidR="005623D7" w:rsidRDefault="005623D7">
      <w:pPr>
        <w:pStyle w:val="BodyText"/>
        <w:spacing w:before="9"/>
        <w:ind w:left="0"/>
        <w:rPr>
          <w:sz w:val="29"/>
        </w:rPr>
      </w:pPr>
    </w:p>
    <w:p w14:paraId="2328A576" w14:textId="77777777" w:rsidR="005623D7" w:rsidRDefault="000D04B0">
      <w:pPr>
        <w:pStyle w:val="BodyText"/>
      </w:pPr>
      <w:r>
        <w:rPr>
          <w:u w:val="single"/>
        </w:rPr>
        <w:t>Charge</w:t>
      </w:r>
    </w:p>
    <w:p w14:paraId="2328A577" w14:textId="77777777" w:rsidR="005623D7" w:rsidRDefault="005623D7">
      <w:pPr>
        <w:pStyle w:val="BodyText"/>
        <w:spacing w:before="4"/>
        <w:ind w:left="0"/>
        <w:rPr>
          <w:sz w:val="10"/>
        </w:rPr>
      </w:pPr>
    </w:p>
    <w:p w14:paraId="2328A578" w14:textId="77777777" w:rsidR="005623D7" w:rsidRDefault="000D04B0">
      <w:pPr>
        <w:pStyle w:val="BodyText"/>
        <w:spacing w:before="56" w:line="256" w:lineRule="auto"/>
        <w:ind w:right="985"/>
      </w:pPr>
      <w:r>
        <w:t>The Committee on Professional Development shall monitor and provide leadership on ongoing professional development and mentoring opportunities for LAUC-I members.</w:t>
      </w:r>
    </w:p>
    <w:p w14:paraId="2328A579" w14:textId="77777777" w:rsidR="005623D7" w:rsidRDefault="000D04B0">
      <w:pPr>
        <w:pStyle w:val="ListParagraph"/>
        <w:numPr>
          <w:ilvl w:val="0"/>
          <w:numId w:val="2"/>
        </w:numPr>
        <w:tabs>
          <w:tab w:val="left" w:pos="319"/>
        </w:tabs>
        <w:spacing w:before="165" w:line="256" w:lineRule="auto"/>
        <w:ind w:right="188" w:firstLine="0"/>
      </w:pPr>
      <w:r>
        <w:t>Coordinate LAUC-I activities associated with the LAUC (System-wide) "Call for Research Proposals, UC Research Grants for</w:t>
      </w:r>
      <w:r>
        <w:rPr>
          <w:spacing w:val="-2"/>
        </w:rPr>
        <w:t xml:space="preserve"> </w:t>
      </w:r>
      <w:r>
        <w:t>Librarians."</w:t>
      </w:r>
    </w:p>
    <w:p w14:paraId="2328A57A" w14:textId="69ECF64B" w:rsidR="005623D7" w:rsidRDefault="000D04B0">
      <w:pPr>
        <w:pStyle w:val="ListParagraph"/>
        <w:numPr>
          <w:ilvl w:val="0"/>
          <w:numId w:val="2"/>
        </w:numPr>
        <w:tabs>
          <w:tab w:val="left" w:pos="319"/>
        </w:tabs>
        <w:spacing w:before="164" w:line="400" w:lineRule="auto"/>
        <w:ind w:right="2060" w:firstLine="0"/>
      </w:pPr>
      <w:r>
        <w:t>Undertake other duties as directed by the LAUC-I Chair and the Executive Board. Submitted by: J</w:t>
      </w:r>
      <w:r w:rsidR="00C0740C">
        <w:t>oshua Hutchinson</w:t>
      </w:r>
    </w:p>
    <w:p w14:paraId="2328A57B" w14:textId="77777777" w:rsidR="005623D7" w:rsidRDefault="000D04B0">
      <w:pPr>
        <w:pStyle w:val="BodyText"/>
        <w:spacing w:before="2"/>
      </w:pPr>
      <w:r>
        <w:rPr>
          <w:u w:val="single"/>
        </w:rPr>
        <w:t>Members</w:t>
      </w:r>
    </w:p>
    <w:p w14:paraId="2328A57C" w14:textId="77777777" w:rsidR="005623D7" w:rsidRDefault="005623D7">
      <w:pPr>
        <w:pStyle w:val="BodyText"/>
        <w:spacing w:before="6"/>
        <w:ind w:left="0"/>
        <w:rPr>
          <w:sz w:val="10"/>
        </w:rPr>
      </w:pPr>
    </w:p>
    <w:p w14:paraId="2328A57D" w14:textId="1D28BC84" w:rsidR="005623D7" w:rsidRDefault="000D04B0">
      <w:pPr>
        <w:pStyle w:val="BodyText"/>
        <w:spacing w:before="57" w:line="256" w:lineRule="auto"/>
        <w:ind w:right="540"/>
      </w:pPr>
      <w:r>
        <w:t xml:space="preserve">Joshua Hutchinson </w:t>
      </w:r>
      <w:r w:rsidR="00F575CC">
        <w:t xml:space="preserve">(Chair) </w:t>
      </w:r>
      <w:r>
        <w:t>(2017-2019), Julia Gelfand (2018-2019)</w:t>
      </w:r>
      <w:r w:rsidR="00F575CC">
        <w:t>, Madelynn Dickerson (201</w:t>
      </w:r>
      <w:r w:rsidR="002974B4">
        <w:t>8-2019), Hector Perez-Gilbert (2018-2020)</w:t>
      </w:r>
    </w:p>
    <w:p w14:paraId="2328A57E" w14:textId="77777777" w:rsidR="005623D7" w:rsidRDefault="000D04B0">
      <w:pPr>
        <w:pStyle w:val="BodyText"/>
        <w:spacing w:before="162"/>
      </w:pPr>
      <w:r>
        <w:rPr>
          <w:u w:val="single"/>
        </w:rPr>
        <w:t>Summary of Activities</w:t>
      </w:r>
    </w:p>
    <w:p w14:paraId="2328A57F" w14:textId="77777777" w:rsidR="005623D7" w:rsidRDefault="005623D7">
      <w:pPr>
        <w:pStyle w:val="BodyText"/>
        <w:spacing w:before="4"/>
        <w:ind w:left="0"/>
        <w:rPr>
          <w:sz w:val="10"/>
        </w:rPr>
      </w:pPr>
    </w:p>
    <w:p w14:paraId="2328A580" w14:textId="73B27112" w:rsidR="005623D7" w:rsidRDefault="000D04B0">
      <w:pPr>
        <w:pStyle w:val="BodyText"/>
        <w:spacing w:before="56" w:line="256" w:lineRule="auto"/>
        <w:ind w:right="985"/>
      </w:pPr>
      <w:r>
        <w:t>Fall 201</w:t>
      </w:r>
      <w:r w:rsidR="009C182A">
        <w:t>8</w:t>
      </w:r>
      <w:r>
        <w:t>: LAUC-I s</w:t>
      </w:r>
      <w:r w:rsidR="009C182A">
        <w:t xml:space="preserve">ubmitted 3 presentation grants and </w:t>
      </w:r>
      <w:r>
        <w:t xml:space="preserve">1 research grant. The 3 presentation grants </w:t>
      </w:r>
      <w:r w:rsidR="009C182A">
        <w:t xml:space="preserve">were funded (at a reduced level of $500). </w:t>
      </w:r>
    </w:p>
    <w:p w14:paraId="2328A581" w14:textId="603EB7C9" w:rsidR="005623D7" w:rsidRDefault="000D04B0">
      <w:pPr>
        <w:pStyle w:val="BodyText"/>
        <w:spacing w:before="167" w:line="254" w:lineRule="auto"/>
        <w:ind w:right="298"/>
      </w:pPr>
      <w:r>
        <w:t>Spring 201</w:t>
      </w:r>
      <w:r w:rsidR="009C182A">
        <w:t>9</w:t>
      </w:r>
      <w:r>
        <w:t xml:space="preserve">: LAUC-I submitted </w:t>
      </w:r>
      <w:r w:rsidR="009C182A">
        <w:t xml:space="preserve">6 presentation and 1 mini grant. 5 presentation grants were funded (at a reduced level of $500). </w:t>
      </w:r>
    </w:p>
    <w:p w14:paraId="2328A582" w14:textId="77777777" w:rsidR="005623D7" w:rsidRDefault="005623D7">
      <w:pPr>
        <w:pStyle w:val="BodyText"/>
        <w:ind w:left="0"/>
      </w:pPr>
    </w:p>
    <w:p w14:paraId="2328A583" w14:textId="77777777" w:rsidR="005623D7" w:rsidRDefault="005623D7">
      <w:pPr>
        <w:pStyle w:val="BodyText"/>
        <w:spacing w:before="6"/>
        <w:ind w:left="0"/>
        <w:rPr>
          <w:sz w:val="28"/>
        </w:rPr>
      </w:pPr>
    </w:p>
    <w:p w14:paraId="2328A584" w14:textId="77777777" w:rsidR="005623D7" w:rsidRDefault="000D04B0">
      <w:pPr>
        <w:pStyle w:val="BodyText"/>
        <w:spacing w:before="1"/>
      </w:pPr>
      <w:r>
        <w:rPr>
          <w:u w:val="single"/>
        </w:rPr>
        <w:t>Issues to resolve next year</w:t>
      </w:r>
    </w:p>
    <w:p w14:paraId="461416AE" w14:textId="77777777" w:rsidR="00571C0A" w:rsidRDefault="00C86AA7" w:rsidP="000D04B0">
      <w:pPr>
        <w:pStyle w:val="ListParagraph"/>
        <w:numPr>
          <w:ilvl w:val="0"/>
          <w:numId w:val="4"/>
        </w:numPr>
        <w:tabs>
          <w:tab w:val="left" w:pos="319"/>
        </w:tabs>
        <w:spacing w:before="159" w:line="256" w:lineRule="auto"/>
        <w:ind w:right="238"/>
      </w:pPr>
      <w:r>
        <w:t>Work with LAUC RPDC to</w:t>
      </w:r>
      <w:r w:rsidR="00571C0A">
        <w:t>:</w:t>
      </w:r>
    </w:p>
    <w:p w14:paraId="071F51FC" w14:textId="6A5043D0" w:rsidR="004D68D6" w:rsidRDefault="00C86AA7" w:rsidP="000D04B0">
      <w:pPr>
        <w:pStyle w:val="ListParagraph"/>
        <w:numPr>
          <w:ilvl w:val="1"/>
          <w:numId w:val="4"/>
        </w:numPr>
        <w:tabs>
          <w:tab w:val="left" w:pos="319"/>
        </w:tabs>
        <w:spacing w:before="159" w:line="256" w:lineRule="auto"/>
        <w:ind w:right="238"/>
      </w:pPr>
      <w:r>
        <w:t xml:space="preserve">ensure that RPDC website is clear, presents up-to-date information, and </w:t>
      </w:r>
      <w:r w:rsidR="00571C0A">
        <w:t>offers worthwhile advice to grant seekers;</w:t>
      </w:r>
      <w:bookmarkStart w:id="0" w:name="_GoBack"/>
      <w:bookmarkEnd w:id="0"/>
    </w:p>
    <w:p w14:paraId="24465FDA" w14:textId="0FBC817C" w:rsidR="00571C0A" w:rsidRDefault="00582639" w:rsidP="000D04B0">
      <w:pPr>
        <w:pStyle w:val="ListParagraph"/>
        <w:numPr>
          <w:ilvl w:val="1"/>
          <w:numId w:val="4"/>
        </w:numPr>
        <w:tabs>
          <w:tab w:val="left" w:pos="319"/>
        </w:tabs>
        <w:spacing w:before="159" w:line="256" w:lineRule="auto"/>
        <w:ind w:right="238"/>
      </w:pPr>
      <w:r>
        <w:t xml:space="preserve">create a form for grant-seekers that provides with </w:t>
      </w:r>
      <w:r w:rsidR="000A5070">
        <w:t xml:space="preserve">an efficient way of providing LAUC-I RPDC members and the LAUC RPDC </w:t>
      </w:r>
      <w:r w:rsidR="003A2496">
        <w:t>with all the in</w:t>
      </w:r>
      <w:r w:rsidR="00810CF7">
        <w:t xml:space="preserve">formation needed to </w:t>
      </w:r>
      <w:r w:rsidR="00C85E16">
        <w:t>make informed funding decisions</w:t>
      </w:r>
    </w:p>
    <w:p w14:paraId="4DC01F74" w14:textId="23BAED1B" w:rsidR="00C85E16" w:rsidRDefault="008B5427" w:rsidP="000D04B0">
      <w:pPr>
        <w:pStyle w:val="ListParagraph"/>
        <w:numPr>
          <w:ilvl w:val="0"/>
          <w:numId w:val="4"/>
        </w:numPr>
        <w:tabs>
          <w:tab w:val="left" w:pos="319"/>
        </w:tabs>
        <w:spacing w:before="159" w:line="256" w:lineRule="auto"/>
        <w:ind w:right="238"/>
      </w:pPr>
      <w:r>
        <w:t>Work to increase the number and quality of Irvine research grants submitted. Consider holding programs with</w:t>
      </w:r>
      <w:r w:rsidR="00A903CB">
        <w:t xml:space="preserve"> grant winners. Ensure that multiple calls for applications are sent throughout the process, announcements are made at LAUC-I </w:t>
      </w:r>
      <w:r w:rsidR="00A14F70">
        <w:t xml:space="preserve">meetings, etc. </w:t>
      </w:r>
    </w:p>
    <w:p w14:paraId="5526F86D" w14:textId="65145B85" w:rsidR="00972240" w:rsidRDefault="00972240" w:rsidP="000D04B0">
      <w:pPr>
        <w:pStyle w:val="ListParagraph"/>
        <w:numPr>
          <w:ilvl w:val="0"/>
          <w:numId w:val="4"/>
        </w:numPr>
        <w:tabs>
          <w:tab w:val="left" w:pos="319"/>
        </w:tabs>
        <w:spacing w:before="159" w:line="256" w:lineRule="auto"/>
        <w:ind w:right="238"/>
      </w:pPr>
      <w:r>
        <w:t xml:space="preserve">Consider ensuring that a transition meeting is held in August/September with the outgoing and incoming chairs of the committee to share knowledge (if necessary). </w:t>
      </w:r>
    </w:p>
    <w:sectPr w:rsidR="00972240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35D"/>
    <w:multiLevelType w:val="hybridMultilevel"/>
    <w:tmpl w:val="00C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C39E3"/>
    <w:multiLevelType w:val="hybridMultilevel"/>
    <w:tmpl w:val="CDF48A0E"/>
    <w:lvl w:ilvl="0" w:tplc="B540DE12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0ECB09C">
      <w:numFmt w:val="bullet"/>
      <w:lvlText w:val="•"/>
      <w:lvlJc w:val="left"/>
      <w:pPr>
        <w:ind w:left="1046" w:hanging="219"/>
      </w:pPr>
      <w:rPr>
        <w:rFonts w:hint="default"/>
        <w:lang w:val="en-US" w:eastAsia="en-US" w:bidi="en-US"/>
      </w:rPr>
    </w:lvl>
    <w:lvl w:ilvl="2" w:tplc="0848029C">
      <w:numFmt w:val="bullet"/>
      <w:lvlText w:val="•"/>
      <w:lvlJc w:val="left"/>
      <w:pPr>
        <w:ind w:left="1992" w:hanging="219"/>
      </w:pPr>
      <w:rPr>
        <w:rFonts w:hint="default"/>
        <w:lang w:val="en-US" w:eastAsia="en-US" w:bidi="en-US"/>
      </w:rPr>
    </w:lvl>
    <w:lvl w:ilvl="3" w:tplc="8FBA6200">
      <w:numFmt w:val="bullet"/>
      <w:lvlText w:val="•"/>
      <w:lvlJc w:val="left"/>
      <w:pPr>
        <w:ind w:left="2938" w:hanging="219"/>
      </w:pPr>
      <w:rPr>
        <w:rFonts w:hint="default"/>
        <w:lang w:val="en-US" w:eastAsia="en-US" w:bidi="en-US"/>
      </w:rPr>
    </w:lvl>
    <w:lvl w:ilvl="4" w:tplc="15C46144">
      <w:numFmt w:val="bullet"/>
      <w:lvlText w:val="•"/>
      <w:lvlJc w:val="left"/>
      <w:pPr>
        <w:ind w:left="3884" w:hanging="219"/>
      </w:pPr>
      <w:rPr>
        <w:rFonts w:hint="default"/>
        <w:lang w:val="en-US" w:eastAsia="en-US" w:bidi="en-US"/>
      </w:rPr>
    </w:lvl>
    <w:lvl w:ilvl="5" w:tplc="EC6209CC">
      <w:numFmt w:val="bullet"/>
      <w:lvlText w:val="•"/>
      <w:lvlJc w:val="left"/>
      <w:pPr>
        <w:ind w:left="4830" w:hanging="219"/>
      </w:pPr>
      <w:rPr>
        <w:rFonts w:hint="default"/>
        <w:lang w:val="en-US" w:eastAsia="en-US" w:bidi="en-US"/>
      </w:rPr>
    </w:lvl>
    <w:lvl w:ilvl="6" w:tplc="35766C9A">
      <w:numFmt w:val="bullet"/>
      <w:lvlText w:val="•"/>
      <w:lvlJc w:val="left"/>
      <w:pPr>
        <w:ind w:left="5776" w:hanging="219"/>
      </w:pPr>
      <w:rPr>
        <w:rFonts w:hint="default"/>
        <w:lang w:val="en-US" w:eastAsia="en-US" w:bidi="en-US"/>
      </w:rPr>
    </w:lvl>
    <w:lvl w:ilvl="7" w:tplc="E1CCCE1A">
      <w:numFmt w:val="bullet"/>
      <w:lvlText w:val="•"/>
      <w:lvlJc w:val="left"/>
      <w:pPr>
        <w:ind w:left="6722" w:hanging="219"/>
      </w:pPr>
      <w:rPr>
        <w:rFonts w:hint="default"/>
        <w:lang w:val="en-US" w:eastAsia="en-US" w:bidi="en-US"/>
      </w:rPr>
    </w:lvl>
    <w:lvl w:ilvl="8" w:tplc="488CA53E">
      <w:numFmt w:val="bullet"/>
      <w:lvlText w:val="•"/>
      <w:lvlJc w:val="left"/>
      <w:pPr>
        <w:ind w:left="7668" w:hanging="219"/>
      </w:pPr>
      <w:rPr>
        <w:rFonts w:hint="default"/>
        <w:lang w:val="en-US" w:eastAsia="en-US" w:bidi="en-US"/>
      </w:rPr>
    </w:lvl>
  </w:abstractNum>
  <w:abstractNum w:abstractNumId="2" w15:restartNumberingAfterBreak="0">
    <w:nsid w:val="59B539B1"/>
    <w:multiLevelType w:val="hybridMultilevel"/>
    <w:tmpl w:val="E2FA1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F235D"/>
    <w:multiLevelType w:val="hybridMultilevel"/>
    <w:tmpl w:val="C30649AE"/>
    <w:lvl w:ilvl="0" w:tplc="F0B263DC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960BFBA">
      <w:numFmt w:val="bullet"/>
      <w:lvlText w:val="•"/>
      <w:lvlJc w:val="left"/>
      <w:pPr>
        <w:ind w:left="1046" w:hanging="219"/>
      </w:pPr>
      <w:rPr>
        <w:rFonts w:hint="default"/>
        <w:lang w:val="en-US" w:eastAsia="en-US" w:bidi="en-US"/>
      </w:rPr>
    </w:lvl>
    <w:lvl w:ilvl="2" w:tplc="D8DE72E6">
      <w:numFmt w:val="bullet"/>
      <w:lvlText w:val="•"/>
      <w:lvlJc w:val="left"/>
      <w:pPr>
        <w:ind w:left="1992" w:hanging="219"/>
      </w:pPr>
      <w:rPr>
        <w:rFonts w:hint="default"/>
        <w:lang w:val="en-US" w:eastAsia="en-US" w:bidi="en-US"/>
      </w:rPr>
    </w:lvl>
    <w:lvl w:ilvl="3" w:tplc="41D4D49A">
      <w:numFmt w:val="bullet"/>
      <w:lvlText w:val="•"/>
      <w:lvlJc w:val="left"/>
      <w:pPr>
        <w:ind w:left="2938" w:hanging="219"/>
      </w:pPr>
      <w:rPr>
        <w:rFonts w:hint="default"/>
        <w:lang w:val="en-US" w:eastAsia="en-US" w:bidi="en-US"/>
      </w:rPr>
    </w:lvl>
    <w:lvl w:ilvl="4" w:tplc="DA64AB62">
      <w:numFmt w:val="bullet"/>
      <w:lvlText w:val="•"/>
      <w:lvlJc w:val="left"/>
      <w:pPr>
        <w:ind w:left="3884" w:hanging="219"/>
      </w:pPr>
      <w:rPr>
        <w:rFonts w:hint="default"/>
        <w:lang w:val="en-US" w:eastAsia="en-US" w:bidi="en-US"/>
      </w:rPr>
    </w:lvl>
    <w:lvl w:ilvl="5" w:tplc="76C2947A">
      <w:numFmt w:val="bullet"/>
      <w:lvlText w:val="•"/>
      <w:lvlJc w:val="left"/>
      <w:pPr>
        <w:ind w:left="4830" w:hanging="219"/>
      </w:pPr>
      <w:rPr>
        <w:rFonts w:hint="default"/>
        <w:lang w:val="en-US" w:eastAsia="en-US" w:bidi="en-US"/>
      </w:rPr>
    </w:lvl>
    <w:lvl w:ilvl="6" w:tplc="A8D46B4C">
      <w:numFmt w:val="bullet"/>
      <w:lvlText w:val="•"/>
      <w:lvlJc w:val="left"/>
      <w:pPr>
        <w:ind w:left="5776" w:hanging="219"/>
      </w:pPr>
      <w:rPr>
        <w:rFonts w:hint="default"/>
        <w:lang w:val="en-US" w:eastAsia="en-US" w:bidi="en-US"/>
      </w:rPr>
    </w:lvl>
    <w:lvl w:ilvl="7" w:tplc="AC50E348">
      <w:numFmt w:val="bullet"/>
      <w:lvlText w:val="•"/>
      <w:lvlJc w:val="left"/>
      <w:pPr>
        <w:ind w:left="6722" w:hanging="219"/>
      </w:pPr>
      <w:rPr>
        <w:rFonts w:hint="default"/>
        <w:lang w:val="en-US" w:eastAsia="en-US" w:bidi="en-US"/>
      </w:rPr>
    </w:lvl>
    <w:lvl w:ilvl="8" w:tplc="FCD64FFA">
      <w:numFmt w:val="bullet"/>
      <w:lvlText w:val="•"/>
      <w:lvlJc w:val="left"/>
      <w:pPr>
        <w:ind w:left="7668" w:hanging="21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23D7"/>
    <w:rsid w:val="000A5070"/>
    <w:rsid w:val="000D04B0"/>
    <w:rsid w:val="002974B4"/>
    <w:rsid w:val="003A2496"/>
    <w:rsid w:val="004D68D6"/>
    <w:rsid w:val="005623D7"/>
    <w:rsid w:val="00571C0A"/>
    <w:rsid w:val="00582639"/>
    <w:rsid w:val="00810CF7"/>
    <w:rsid w:val="008B5427"/>
    <w:rsid w:val="00972240"/>
    <w:rsid w:val="009C182A"/>
    <w:rsid w:val="00A14F70"/>
    <w:rsid w:val="00A903CB"/>
    <w:rsid w:val="00C0740C"/>
    <w:rsid w:val="00C85E16"/>
    <w:rsid w:val="00C86AA7"/>
    <w:rsid w:val="00F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8A573"/>
  <w15:docId w15:val="{3FC723AC-894F-F747-BFD7-CCDF31E7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57"/>
      <w:ind w:left="100" w:righ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8FD15E90</Template>
  <TotalTime>19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Sisson</dc:creator>
  <cp:lastModifiedBy>Joshua Hutchinson</cp:lastModifiedBy>
  <cp:revision>18</cp:revision>
  <dcterms:created xsi:type="dcterms:W3CDTF">2019-08-21T17:00:00Z</dcterms:created>
  <dcterms:modified xsi:type="dcterms:W3CDTF">2019-08-22T20:41:00Z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