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C0" w:rsidRPr="00560CC0" w:rsidRDefault="00560CC0" w:rsidP="00560CC0">
      <w:pPr>
        <w:pStyle w:val="Heading1"/>
        <w:pBdr>
          <w:top w:val="single" w:sz="8" w:space="1" w:color="auto"/>
          <w:left w:val="single" w:sz="8" w:space="4" w:color="auto"/>
          <w:bottom w:val="single" w:sz="8" w:space="1" w:color="auto"/>
          <w:right w:val="single" w:sz="8" w:space="4" w:color="auto"/>
        </w:pBdr>
        <w:jc w:val="center"/>
      </w:pPr>
      <w:r w:rsidRPr="00560CC0">
        <w:t>Council on Research Computing and Libraries (CORCL)</w:t>
      </w:r>
    </w:p>
    <w:p w:rsidR="00F41979" w:rsidRDefault="00E9201D" w:rsidP="00CD46E3">
      <w:pPr>
        <w:pStyle w:val="Heading1"/>
        <w:pBdr>
          <w:top w:val="single" w:sz="8" w:space="1" w:color="auto"/>
          <w:left w:val="single" w:sz="8" w:space="4" w:color="auto"/>
          <w:bottom w:val="single" w:sz="8" w:space="1" w:color="auto"/>
          <w:right w:val="single" w:sz="8" w:space="4" w:color="auto"/>
        </w:pBdr>
        <w:jc w:val="center"/>
      </w:pPr>
      <w:r w:rsidRPr="00F840EF">
        <w:t>LAUC-I A</w:t>
      </w:r>
      <w:r w:rsidR="00F840EF" w:rsidRPr="00F840EF">
        <w:t xml:space="preserve">cademic Senate Representative </w:t>
      </w:r>
    </w:p>
    <w:p w:rsidR="00E9201D" w:rsidRDefault="00560CC0" w:rsidP="00CD46E3">
      <w:pPr>
        <w:pStyle w:val="Heading1"/>
        <w:pBdr>
          <w:top w:val="single" w:sz="8" w:space="1" w:color="auto"/>
          <w:left w:val="single" w:sz="8" w:space="4" w:color="auto"/>
          <w:bottom w:val="single" w:sz="8" w:space="1" w:color="auto"/>
          <w:right w:val="single" w:sz="8" w:space="4" w:color="auto"/>
        </w:pBdr>
        <w:jc w:val="center"/>
      </w:pPr>
      <w:r>
        <w:t>201</w:t>
      </w:r>
      <w:r w:rsidR="0001164D">
        <w:t>8-2019</w:t>
      </w:r>
      <w:bookmarkStart w:id="0" w:name="_GoBack"/>
      <w:bookmarkEnd w:id="0"/>
      <w:r w:rsidR="00F840EF" w:rsidRPr="00F840EF">
        <w:t xml:space="preserve"> Report</w:t>
      </w:r>
    </w:p>
    <w:p w:rsidR="00F41979" w:rsidRPr="00F41979" w:rsidRDefault="00F41979" w:rsidP="00F41979"/>
    <w:p w:rsidR="00F43BE4" w:rsidRDefault="00F41979" w:rsidP="00E9201D">
      <w:pPr>
        <w:rPr>
          <w:rFonts w:cstheme="minorHAnsi"/>
          <w:sz w:val="24"/>
          <w:szCs w:val="24"/>
        </w:rPr>
      </w:pPr>
      <w:r w:rsidRPr="00A42923">
        <w:rPr>
          <w:rFonts w:cstheme="minorHAnsi"/>
          <w:b/>
          <w:sz w:val="24"/>
          <w:szCs w:val="24"/>
        </w:rPr>
        <w:t>Submitted to General Membership:</w:t>
      </w:r>
      <w:r w:rsidRPr="000513B0">
        <w:rPr>
          <w:rFonts w:cstheme="minorHAnsi"/>
          <w:sz w:val="24"/>
          <w:szCs w:val="24"/>
        </w:rPr>
        <w:t xml:space="preserve"> </w:t>
      </w:r>
      <w:r w:rsidR="00F43BE4">
        <w:rPr>
          <w:rFonts w:cstheme="minorHAnsi"/>
          <w:sz w:val="24"/>
          <w:szCs w:val="24"/>
        </w:rPr>
        <w:t>8/19/19</w:t>
      </w:r>
    </w:p>
    <w:p w:rsidR="00E9201D" w:rsidRPr="00F41979" w:rsidRDefault="00F41979" w:rsidP="00E9201D">
      <w:pPr>
        <w:rPr>
          <w:rFonts w:cstheme="minorHAnsi"/>
          <w:b/>
          <w:sz w:val="24"/>
          <w:szCs w:val="24"/>
        </w:rPr>
      </w:pPr>
      <w:r w:rsidRPr="00A42923">
        <w:rPr>
          <w:rFonts w:cstheme="minorHAnsi"/>
          <w:b/>
          <w:sz w:val="24"/>
          <w:szCs w:val="24"/>
        </w:rPr>
        <w:t xml:space="preserve">Submitted by: </w:t>
      </w:r>
      <w:r w:rsidR="00560CC0">
        <w:rPr>
          <w:rFonts w:cstheme="minorHAnsi"/>
          <w:sz w:val="24"/>
          <w:szCs w:val="24"/>
        </w:rPr>
        <w:t>Cynthia Johnson</w:t>
      </w:r>
      <w:r>
        <w:rPr>
          <w:rFonts w:cstheme="minorHAnsi"/>
          <w:sz w:val="24"/>
          <w:szCs w:val="24"/>
        </w:rPr>
        <w:t xml:space="preserve"> (term end </w:t>
      </w:r>
      <w:r w:rsidR="00560CC0">
        <w:rPr>
          <w:rFonts w:cstheme="minorHAnsi"/>
          <w:sz w:val="24"/>
          <w:szCs w:val="24"/>
        </w:rPr>
        <w:t>2019</w:t>
      </w:r>
      <w:r>
        <w:rPr>
          <w:rFonts w:cstheme="minorHAnsi"/>
          <w:sz w:val="24"/>
          <w:szCs w:val="24"/>
        </w:rPr>
        <w:t>)</w:t>
      </w:r>
    </w:p>
    <w:p w:rsidR="00E9201D" w:rsidRPr="00F41979" w:rsidRDefault="00F840EF" w:rsidP="00E9201D">
      <w:pPr>
        <w:rPr>
          <w:rFonts w:ascii="Calibri" w:hAnsi="Calibri"/>
          <w:sz w:val="24"/>
          <w:szCs w:val="24"/>
        </w:rPr>
      </w:pPr>
      <w:r w:rsidRPr="00F41979">
        <w:rPr>
          <w:rFonts w:ascii="Calibri" w:hAnsi="Calibri"/>
          <w:b/>
          <w:sz w:val="24"/>
          <w:szCs w:val="24"/>
        </w:rPr>
        <w:t>Council/Committee Name (</w:t>
      </w:r>
      <w:r w:rsidR="00F41979" w:rsidRPr="00F41979">
        <w:rPr>
          <w:rFonts w:ascii="Calibri" w:hAnsi="Calibri"/>
          <w:b/>
          <w:sz w:val="24"/>
          <w:szCs w:val="24"/>
        </w:rPr>
        <w:t>acronym</w:t>
      </w:r>
      <w:r w:rsidRPr="00F41979">
        <w:rPr>
          <w:rFonts w:ascii="Calibri" w:hAnsi="Calibri"/>
          <w:b/>
          <w:sz w:val="24"/>
          <w:szCs w:val="24"/>
        </w:rPr>
        <w:t xml:space="preserve">): </w:t>
      </w:r>
      <w:r w:rsidR="00560CC0">
        <w:rPr>
          <w:rFonts w:ascii="Calibri" w:hAnsi="Calibri"/>
          <w:b/>
          <w:sz w:val="24"/>
          <w:szCs w:val="24"/>
        </w:rPr>
        <w:t>Council on Research Computing and Libraries (CORCL)</w:t>
      </w:r>
      <w:r w:rsidR="00F41979" w:rsidRPr="00F41979">
        <w:rPr>
          <w:rFonts w:ascii="Calibri" w:hAnsi="Calibri"/>
          <w:sz w:val="24"/>
          <w:szCs w:val="24"/>
        </w:rPr>
        <w:t xml:space="preserve">  </w:t>
      </w:r>
    </w:p>
    <w:p w:rsidR="00E9201D" w:rsidRPr="00C853C3" w:rsidRDefault="00961274" w:rsidP="00E9201D">
      <w:pPr>
        <w:rPr>
          <w:rFonts w:ascii="Calibri" w:hAnsi="Calibri"/>
          <w:sz w:val="24"/>
          <w:szCs w:val="24"/>
        </w:rPr>
      </w:pPr>
      <w:r>
        <w:rPr>
          <w:rFonts w:ascii="Calibri" w:hAnsi="Calibri"/>
          <w:b/>
          <w:sz w:val="24"/>
          <w:szCs w:val="24"/>
        </w:rPr>
        <w:t>Council</w:t>
      </w:r>
      <w:r w:rsidR="00E9201D" w:rsidRPr="00F41979">
        <w:rPr>
          <w:rFonts w:ascii="Calibri" w:hAnsi="Calibri"/>
          <w:b/>
          <w:sz w:val="24"/>
          <w:szCs w:val="24"/>
        </w:rPr>
        <w:t>/Committee Charge:</w:t>
      </w:r>
      <w:r w:rsidR="00F41979">
        <w:rPr>
          <w:rFonts w:ascii="Calibri" w:hAnsi="Calibri"/>
          <w:b/>
          <w:sz w:val="24"/>
          <w:szCs w:val="24"/>
        </w:rPr>
        <w:t xml:space="preserve"> </w:t>
      </w:r>
      <w:r w:rsidR="00F41979" w:rsidRPr="00F41979">
        <w:rPr>
          <w:rFonts w:ascii="Calibri" w:hAnsi="Calibri"/>
          <w:sz w:val="24"/>
          <w:szCs w:val="24"/>
        </w:rPr>
        <w:t xml:space="preserve">  </w:t>
      </w:r>
    </w:p>
    <w:p w:rsidR="00560CC0" w:rsidRPr="00560CC0" w:rsidRDefault="00560CC0" w:rsidP="00560CC0">
      <w:pPr>
        <w:pStyle w:val="ListParagraph"/>
        <w:numPr>
          <w:ilvl w:val="0"/>
          <w:numId w:val="1"/>
        </w:numPr>
        <w:spacing w:after="0" w:line="240" w:lineRule="auto"/>
        <w:rPr>
          <w:rFonts w:ascii="Times New Roman" w:eastAsia="Times New Roman" w:hAnsi="Times New Roman" w:cs="Times New Roman"/>
          <w:sz w:val="24"/>
          <w:szCs w:val="24"/>
        </w:rPr>
      </w:pPr>
      <w:r w:rsidRPr="00560CC0">
        <w:rPr>
          <w:rFonts w:ascii="Times New Roman" w:eastAsia="Times New Roman" w:hAnsi="Times New Roman" w:cs="Times New Roman"/>
          <w:sz w:val="24"/>
          <w:szCs w:val="24"/>
        </w:rPr>
        <w:t xml:space="preserve">Consider issues pertaining to fostering research. </w:t>
      </w:r>
    </w:p>
    <w:p w:rsidR="00560CC0" w:rsidRPr="00560CC0" w:rsidRDefault="00560CC0" w:rsidP="00560CC0">
      <w:pPr>
        <w:pStyle w:val="ListParagraph"/>
        <w:numPr>
          <w:ilvl w:val="0"/>
          <w:numId w:val="1"/>
        </w:numPr>
        <w:spacing w:after="0" w:line="240" w:lineRule="auto"/>
        <w:rPr>
          <w:rFonts w:ascii="Times New Roman" w:eastAsia="Times New Roman" w:hAnsi="Times New Roman" w:cs="Times New Roman"/>
          <w:sz w:val="24"/>
          <w:szCs w:val="24"/>
        </w:rPr>
      </w:pPr>
      <w:r w:rsidRPr="00560CC0">
        <w:rPr>
          <w:rFonts w:ascii="Times New Roman" w:eastAsia="Times New Roman" w:hAnsi="Times New Roman" w:cs="Times New Roman"/>
          <w:sz w:val="24"/>
          <w:szCs w:val="24"/>
        </w:rPr>
        <w:t xml:space="preserve">Advise the Chancellor and represent the Division on matters relating to research policy and administration and academic resources, including information technology, telecommunications, and library policies and administration on the Irvine campus. </w:t>
      </w:r>
    </w:p>
    <w:p w:rsidR="00560CC0" w:rsidRPr="00560CC0" w:rsidRDefault="00560CC0" w:rsidP="00560CC0">
      <w:pPr>
        <w:pStyle w:val="ListParagraph"/>
        <w:numPr>
          <w:ilvl w:val="0"/>
          <w:numId w:val="1"/>
        </w:numPr>
        <w:spacing w:after="0" w:line="240" w:lineRule="auto"/>
        <w:rPr>
          <w:rFonts w:ascii="Times New Roman" w:eastAsia="Times New Roman" w:hAnsi="Times New Roman" w:cs="Times New Roman"/>
          <w:sz w:val="24"/>
          <w:szCs w:val="24"/>
        </w:rPr>
      </w:pPr>
      <w:r w:rsidRPr="00560CC0">
        <w:rPr>
          <w:rFonts w:ascii="Times New Roman" w:eastAsia="Times New Roman" w:hAnsi="Times New Roman" w:cs="Times New Roman"/>
          <w:sz w:val="24"/>
          <w:szCs w:val="24"/>
        </w:rPr>
        <w:t xml:space="preserve">Administer general campus funds for faculty research and review and evaluate University-recognized research programs and units. </w:t>
      </w:r>
    </w:p>
    <w:p w:rsidR="00560CC0" w:rsidRPr="00560CC0" w:rsidRDefault="00560CC0" w:rsidP="00560CC0">
      <w:pPr>
        <w:pStyle w:val="ListParagraph"/>
        <w:numPr>
          <w:ilvl w:val="0"/>
          <w:numId w:val="1"/>
        </w:numPr>
        <w:spacing w:after="0" w:line="240" w:lineRule="auto"/>
        <w:rPr>
          <w:rFonts w:ascii="Times New Roman" w:eastAsia="Times New Roman" w:hAnsi="Times New Roman" w:cs="Times New Roman"/>
          <w:sz w:val="24"/>
          <w:szCs w:val="24"/>
        </w:rPr>
      </w:pPr>
      <w:r w:rsidRPr="00560CC0">
        <w:rPr>
          <w:rFonts w:ascii="Times New Roman" w:eastAsia="Times New Roman" w:hAnsi="Times New Roman" w:cs="Times New Roman"/>
          <w:sz w:val="24"/>
          <w:szCs w:val="24"/>
        </w:rPr>
        <w:t xml:space="preserve">Advise the Vice Chancellor for Research on campus nominees or applicants for research awards from foundations and other granting agencies which restrict the number of proposals submitted. </w:t>
      </w:r>
    </w:p>
    <w:p w:rsidR="00560CC0" w:rsidRPr="00560CC0" w:rsidRDefault="00560CC0" w:rsidP="00560CC0">
      <w:pPr>
        <w:pStyle w:val="ListParagraph"/>
        <w:numPr>
          <w:ilvl w:val="0"/>
          <w:numId w:val="1"/>
        </w:numPr>
        <w:spacing w:after="0" w:line="240" w:lineRule="auto"/>
        <w:rPr>
          <w:rFonts w:ascii="Times New Roman" w:eastAsia="Times New Roman" w:hAnsi="Times New Roman" w:cs="Times New Roman"/>
          <w:sz w:val="24"/>
          <w:szCs w:val="24"/>
        </w:rPr>
      </w:pPr>
      <w:r w:rsidRPr="00560CC0">
        <w:rPr>
          <w:rFonts w:ascii="Times New Roman" w:eastAsia="Times New Roman" w:hAnsi="Times New Roman" w:cs="Times New Roman"/>
          <w:sz w:val="24"/>
          <w:szCs w:val="24"/>
        </w:rPr>
        <w:t xml:space="preserve">Represent the Division on the University Committee on Research Policy, the University Committee on Library &amp; Scholarly Communication, and the University Committee on Computing &amp; Communications. </w:t>
      </w:r>
    </w:p>
    <w:p w:rsidR="00560CC0" w:rsidRPr="00560CC0" w:rsidRDefault="00560CC0" w:rsidP="00560CC0">
      <w:pPr>
        <w:pStyle w:val="ListParagraph"/>
        <w:numPr>
          <w:ilvl w:val="0"/>
          <w:numId w:val="1"/>
        </w:numPr>
        <w:rPr>
          <w:rFonts w:ascii="Calibri" w:hAnsi="Calibri"/>
          <w:b/>
          <w:sz w:val="24"/>
          <w:szCs w:val="24"/>
        </w:rPr>
      </w:pPr>
      <w:r w:rsidRPr="00560CC0">
        <w:rPr>
          <w:rFonts w:ascii="Times New Roman" w:eastAsia="Times New Roman" w:hAnsi="Times New Roman" w:cs="Times New Roman"/>
          <w:sz w:val="24"/>
          <w:szCs w:val="24"/>
        </w:rPr>
        <w:t>A designated library representative shall be responsible for maintaining Council liaison with the University Librarian, and with any library committees that may exist in any of the Faculties</w:t>
      </w:r>
    </w:p>
    <w:p w:rsidR="00E9201D" w:rsidRPr="00F41979" w:rsidRDefault="00E9201D" w:rsidP="00E9201D">
      <w:pPr>
        <w:rPr>
          <w:rFonts w:ascii="Calibri" w:hAnsi="Calibri"/>
          <w:sz w:val="24"/>
          <w:szCs w:val="24"/>
        </w:rPr>
      </w:pPr>
      <w:r w:rsidRPr="00F41979">
        <w:rPr>
          <w:rFonts w:ascii="Calibri" w:hAnsi="Calibri"/>
          <w:b/>
          <w:sz w:val="24"/>
          <w:szCs w:val="24"/>
        </w:rPr>
        <w:t xml:space="preserve">Link to </w:t>
      </w:r>
      <w:r w:rsidR="00961274">
        <w:rPr>
          <w:rFonts w:ascii="Calibri" w:hAnsi="Calibri"/>
          <w:b/>
          <w:sz w:val="24"/>
          <w:szCs w:val="24"/>
        </w:rPr>
        <w:t>Council/</w:t>
      </w:r>
      <w:r w:rsidRPr="00F41979">
        <w:rPr>
          <w:rFonts w:ascii="Calibri" w:hAnsi="Calibri"/>
          <w:b/>
          <w:sz w:val="24"/>
          <w:szCs w:val="24"/>
        </w:rPr>
        <w:t>Committee Website:</w:t>
      </w:r>
      <w:r w:rsidR="00F41979">
        <w:rPr>
          <w:rFonts w:ascii="Calibri" w:hAnsi="Calibri"/>
          <w:b/>
          <w:sz w:val="24"/>
          <w:szCs w:val="24"/>
        </w:rPr>
        <w:t xml:space="preserve"> </w:t>
      </w:r>
      <w:r w:rsidR="00F41979" w:rsidRPr="00F41979">
        <w:rPr>
          <w:rFonts w:ascii="Calibri" w:hAnsi="Calibri"/>
          <w:sz w:val="24"/>
          <w:szCs w:val="24"/>
        </w:rPr>
        <w:t xml:space="preserve">  </w:t>
      </w:r>
      <w:r w:rsidR="00560CC0" w:rsidRPr="00560CC0">
        <w:rPr>
          <w:rFonts w:ascii="Calibri" w:hAnsi="Calibri"/>
          <w:sz w:val="24"/>
          <w:szCs w:val="24"/>
        </w:rPr>
        <w:t>http://senate.uci.edu/committees/councils/council-on-research-computing-and-libraries-corcl/</w:t>
      </w:r>
    </w:p>
    <w:p w:rsidR="00767653" w:rsidRPr="00F41979" w:rsidRDefault="000E2A11" w:rsidP="00E9201D">
      <w:pPr>
        <w:rPr>
          <w:rFonts w:ascii="Calibri" w:hAnsi="Calibri"/>
          <w:sz w:val="24"/>
          <w:szCs w:val="24"/>
        </w:rPr>
      </w:pPr>
      <w:r w:rsidRPr="00F41979">
        <w:rPr>
          <w:rFonts w:ascii="Calibri" w:hAnsi="Calibri"/>
          <w:b/>
          <w:sz w:val="24"/>
          <w:szCs w:val="24"/>
        </w:rPr>
        <w:t>Frequency of M</w:t>
      </w:r>
      <w:r w:rsidR="00767653" w:rsidRPr="00F41979">
        <w:rPr>
          <w:rFonts w:ascii="Calibri" w:hAnsi="Calibri"/>
          <w:b/>
          <w:sz w:val="24"/>
          <w:szCs w:val="24"/>
        </w:rPr>
        <w:t>eetings:</w:t>
      </w:r>
      <w:r w:rsidR="00F41979">
        <w:rPr>
          <w:rFonts w:ascii="Calibri" w:hAnsi="Calibri"/>
          <w:b/>
          <w:sz w:val="24"/>
          <w:szCs w:val="24"/>
        </w:rPr>
        <w:t xml:space="preserve"> </w:t>
      </w:r>
      <w:r w:rsidR="00F41979" w:rsidRPr="00F41979">
        <w:rPr>
          <w:rFonts w:ascii="Calibri" w:hAnsi="Calibri"/>
          <w:sz w:val="24"/>
          <w:szCs w:val="24"/>
        </w:rPr>
        <w:t xml:space="preserve">  </w:t>
      </w:r>
    </w:p>
    <w:p w:rsidR="00E9201D" w:rsidRPr="00C853C3" w:rsidRDefault="00560CC0" w:rsidP="00E9201D">
      <w:pPr>
        <w:rPr>
          <w:rFonts w:ascii="Calibri" w:hAnsi="Calibri"/>
          <w:sz w:val="24"/>
          <w:szCs w:val="24"/>
        </w:rPr>
      </w:pPr>
      <w:r>
        <w:rPr>
          <w:rFonts w:ascii="Calibri" w:hAnsi="Calibri"/>
          <w:sz w:val="24"/>
          <w:szCs w:val="24"/>
        </w:rPr>
        <w:t>Once a month.</w:t>
      </w:r>
    </w:p>
    <w:p w:rsidR="00E9201D" w:rsidRPr="00F41979" w:rsidRDefault="00E9201D" w:rsidP="00E9201D">
      <w:pPr>
        <w:rPr>
          <w:rFonts w:ascii="Calibri" w:hAnsi="Calibri"/>
          <w:sz w:val="24"/>
          <w:szCs w:val="24"/>
        </w:rPr>
      </w:pPr>
      <w:r w:rsidRPr="00F41979">
        <w:rPr>
          <w:rFonts w:ascii="Calibri" w:hAnsi="Calibri"/>
          <w:b/>
          <w:sz w:val="24"/>
          <w:szCs w:val="24"/>
        </w:rPr>
        <w:t>Major Activities:</w:t>
      </w:r>
      <w:r w:rsidR="00F41979">
        <w:rPr>
          <w:rFonts w:ascii="Calibri" w:hAnsi="Calibri"/>
          <w:b/>
          <w:sz w:val="24"/>
          <w:szCs w:val="24"/>
        </w:rPr>
        <w:t xml:space="preserve"> </w:t>
      </w:r>
      <w:r w:rsidR="00F41979" w:rsidRPr="00F41979">
        <w:rPr>
          <w:rFonts w:ascii="Calibri" w:hAnsi="Calibri"/>
          <w:sz w:val="24"/>
          <w:szCs w:val="24"/>
        </w:rPr>
        <w:t xml:space="preserve">  </w:t>
      </w:r>
    </w:p>
    <w:p w:rsidR="006D4FCD" w:rsidRPr="0001164D" w:rsidRDefault="006D4FCD" w:rsidP="0001164D">
      <w:pPr>
        <w:pStyle w:val="Default"/>
        <w:rPr>
          <w:rFonts w:asciiTheme="minorHAnsi" w:hAnsiTheme="minorHAnsi" w:cstheme="minorBidi"/>
          <w:color w:val="auto"/>
          <w:sz w:val="22"/>
          <w:szCs w:val="22"/>
        </w:rPr>
      </w:pPr>
      <w:r w:rsidRPr="0001164D">
        <w:rPr>
          <w:rFonts w:asciiTheme="minorHAnsi" w:hAnsiTheme="minorHAnsi" w:cstheme="minorBidi"/>
          <w:color w:val="auto"/>
          <w:sz w:val="22"/>
          <w:szCs w:val="22"/>
        </w:rPr>
        <w:t>This year CORCL addressed concerns with how OIT has rolled out some projects which impact teaching and research. In response to the concerns expressed by some members, CORCL has formed a</w:t>
      </w:r>
      <w:r w:rsidR="0001164D">
        <w:rPr>
          <w:rFonts w:asciiTheme="minorHAnsi" w:hAnsiTheme="minorHAnsi" w:cstheme="minorBidi"/>
          <w:color w:val="auto"/>
          <w:sz w:val="22"/>
          <w:szCs w:val="22"/>
        </w:rPr>
        <w:t>n</w:t>
      </w:r>
      <w:r w:rsidRPr="0001164D">
        <w:rPr>
          <w:rFonts w:asciiTheme="minorHAnsi" w:hAnsiTheme="minorHAnsi" w:cstheme="minorBidi"/>
          <w:color w:val="auto"/>
          <w:sz w:val="22"/>
          <w:szCs w:val="22"/>
        </w:rPr>
        <w:t xml:space="preserve"> </w:t>
      </w:r>
      <w:r w:rsidR="0001164D">
        <w:rPr>
          <w:rFonts w:asciiTheme="minorHAnsi" w:hAnsiTheme="minorHAnsi" w:cstheme="minorBidi"/>
          <w:color w:val="auto"/>
          <w:sz w:val="22"/>
          <w:szCs w:val="22"/>
        </w:rPr>
        <w:t>IT subcommittee</w:t>
      </w:r>
      <w:r w:rsidRPr="0001164D">
        <w:rPr>
          <w:rFonts w:asciiTheme="minorHAnsi" w:hAnsiTheme="minorHAnsi" w:cstheme="minorBidi"/>
          <w:color w:val="auto"/>
          <w:sz w:val="22"/>
          <w:szCs w:val="22"/>
        </w:rPr>
        <w:t xml:space="preserve">. Throughout the year CORCL reviewed a variety of UC Presidential Policies and provided comments as appropriate. CORCL </w:t>
      </w:r>
      <w:r w:rsidR="0001164D" w:rsidRPr="0001164D">
        <w:rPr>
          <w:rFonts w:asciiTheme="minorHAnsi" w:hAnsiTheme="minorHAnsi" w:cstheme="minorBidi"/>
          <w:color w:val="auto"/>
          <w:sz w:val="22"/>
          <w:szCs w:val="22"/>
        </w:rPr>
        <w:t xml:space="preserve">also forwarded their recommendations regarding the following ORUS </w:t>
      </w:r>
      <w:r w:rsidR="00907745" w:rsidRPr="0001164D">
        <w:rPr>
          <w:rFonts w:asciiTheme="minorHAnsi" w:hAnsiTheme="minorHAnsi" w:cstheme="minorBidi"/>
          <w:color w:val="auto"/>
          <w:sz w:val="22"/>
          <w:szCs w:val="22"/>
        </w:rPr>
        <w:t xml:space="preserve">that were undergoing sunset reviews because of their longevity: </w:t>
      </w:r>
      <w:r w:rsidRPr="0001164D">
        <w:rPr>
          <w:rFonts w:asciiTheme="minorHAnsi" w:hAnsiTheme="minorHAnsi" w:cstheme="minorBidi"/>
          <w:color w:val="auto"/>
          <w:sz w:val="22"/>
          <w:szCs w:val="22"/>
        </w:rPr>
        <w:t>Center for Virus Research, to continue the Cancer Research Institute,</w:t>
      </w:r>
      <w:r w:rsidR="00907745" w:rsidRPr="0001164D">
        <w:rPr>
          <w:rFonts w:asciiTheme="minorHAnsi" w:hAnsiTheme="minorHAnsi" w:cstheme="minorBidi"/>
          <w:color w:val="auto"/>
          <w:sz w:val="22"/>
          <w:szCs w:val="22"/>
        </w:rPr>
        <w:t xml:space="preserve"> Center on Embedded and Cyber-Physical Systems (CECS)</w:t>
      </w:r>
      <w:r w:rsidR="0001164D">
        <w:rPr>
          <w:rFonts w:asciiTheme="minorHAnsi" w:hAnsiTheme="minorHAnsi" w:cstheme="minorBidi"/>
          <w:color w:val="auto"/>
          <w:sz w:val="22"/>
          <w:szCs w:val="22"/>
        </w:rPr>
        <w:t xml:space="preserve">, </w:t>
      </w:r>
      <w:r w:rsidR="0001164D" w:rsidRPr="0001164D">
        <w:rPr>
          <w:rFonts w:asciiTheme="minorHAnsi" w:hAnsiTheme="minorHAnsi" w:cstheme="minorBidi"/>
          <w:color w:val="auto"/>
          <w:sz w:val="22"/>
          <w:szCs w:val="22"/>
        </w:rPr>
        <w:t xml:space="preserve">Center for the </w:t>
      </w:r>
      <w:r w:rsidR="0001164D" w:rsidRPr="0001164D">
        <w:rPr>
          <w:rFonts w:asciiTheme="minorHAnsi" w:hAnsiTheme="minorHAnsi" w:cstheme="minorBidi"/>
          <w:color w:val="auto"/>
          <w:sz w:val="22"/>
          <w:szCs w:val="22"/>
        </w:rPr>
        <w:lastRenderedPageBreak/>
        <w:t>Study of Democracy (CSD)</w:t>
      </w:r>
      <w:r w:rsidR="0001164D">
        <w:rPr>
          <w:rFonts w:asciiTheme="minorHAnsi" w:hAnsiTheme="minorHAnsi" w:cstheme="minorBidi"/>
          <w:color w:val="auto"/>
          <w:sz w:val="22"/>
          <w:szCs w:val="22"/>
        </w:rPr>
        <w:t xml:space="preserve">. </w:t>
      </w:r>
      <w:r w:rsidRPr="0001164D">
        <w:rPr>
          <w:rFonts w:asciiTheme="minorHAnsi" w:hAnsiTheme="minorHAnsi" w:cstheme="minorBidi"/>
          <w:color w:val="auto"/>
          <w:sz w:val="22"/>
          <w:szCs w:val="22"/>
        </w:rPr>
        <w:t xml:space="preserve"> </w:t>
      </w:r>
      <w:r w:rsidR="00907745" w:rsidRPr="0001164D">
        <w:rPr>
          <w:rFonts w:asciiTheme="minorHAnsi" w:hAnsiTheme="minorHAnsi" w:cstheme="minorBidi"/>
          <w:color w:val="auto"/>
          <w:sz w:val="22"/>
          <w:szCs w:val="22"/>
        </w:rPr>
        <w:t xml:space="preserve">CORCL voted to renew </w:t>
      </w:r>
      <w:r w:rsidR="0001164D">
        <w:rPr>
          <w:rFonts w:asciiTheme="minorHAnsi" w:hAnsiTheme="minorHAnsi" w:cstheme="minorBidi"/>
          <w:color w:val="auto"/>
          <w:sz w:val="22"/>
          <w:szCs w:val="22"/>
        </w:rPr>
        <w:t xml:space="preserve">the Water Energy Nexus Center (WEX). </w:t>
      </w:r>
      <w:r w:rsidR="00907745" w:rsidRPr="0001164D">
        <w:rPr>
          <w:rFonts w:asciiTheme="minorHAnsi" w:hAnsiTheme="minorHAnsi" w:cstheme="minorBidi"/>
          <w:color w:val="auto"/>
          <w:sz w:val="22"/>
          <w:szCs w:val="22"/>
        </w:rPr>
        <w:t xml:space="preserve">CORCL also </w:t>
      </w:r>
      <w:r w:rsidR="0001164D" w:rsidRPr="0001164D">
        <w:rPr>
          <w:rFonts w:asciiTheme="minorHAnsi" w:hAnsiTheme="minorHAnsi" w:cstheme="minorBidi"/>
          <w:color w:val="auto"/>
          <w:sz w:val="22"/>
          <w:szCs w:val="22"/>
        </w:rPr>
        <w:t>provided comments for</w:t>
      </w:r>
      <w:r w:rsidR="00907745" w:rsidRPr="0001164D">
        <w:rPr>
          <w:rFonts w:asciiTheme="minorHAnsi" w:hAnsiTheme="minorHAnsi" w:cstheme="minorBidi"/>
          <w:color w:val="auto"/>
          <w:sz w:val="22"/>
          <w:szCs w:val="22"/>
        </w:rPr>
        <w:t xml:space="preserve"> the System-wide Review of the UC Center Sacramento (UCCS)</w:t>
      </w:r>
      <w:r w:rsidR="0001164D" w:rsidRPr="0001164D">
        <w:rPr>
          <w:rFonts w:asciiTheme="minorHAnsi" w:hAnsiTheme="minorHAnsi" w:cstheme="minorBidi"/>
          <w:color w:val="auto"/>
          <w:sz w:val="22"/>
          <w:szCs w:val="22"/>
        </w:rPr>
        <w:t xml:space="preserve"> and the Systemwide Review of the Research Grants Program Office (RGPO)</w:t>
      </w:r>
      <w:r w:rsidR="0001164D">
        <w:rPr>
          <w:rFonts w:asciiTheme="minorHAnsi" w:hAnsiTheme="minorHAnsi" w:cstheme="minorBidi"/>
          <w:color w:val="auto"/>
          <w:sz w:val="22"/>
          <w:szCs w:val="22"/>
        </w:rPr>
        <w:t xml:space="preserve">. </w:t>
      </w:r>
      <w:r w:rsidR="00907745" w:rsidRPr="0001164D">
        <w:rPr>
          <w:rFonts w:asciiTheme="minorHAnsi" w:hAnsiTheme="minorHAnsi" w:cstheme="minorBidi"/>
          <w:color w:val="auto"/>
          <w:sz w:val="22"/>
          <w:szCs w:val="22"/>
        </w:rPr>
        <w:t>C</w:t>
      </w:r>
      <w:r w:rsidR="0001164D" w:rsidRPr="0001164D">
        <w:rPr>
          <w:rFonts w:asciiTheme="minorHAnsi" w:hAnsiTheme="minorHAnsi" w:cstheme="minorBidi"/>
          <w:color w:val="auto"/>
          <w:sz w:val="22"/>
          <w:szCs w:val="22"/>
        </w:rPr>
        <w:t xml:space="preserve">ORCL </w:t>
      </w:r>
      <w:r w:rsidR="00907745" w:rsidRPr="0001164D">
        <w:rPr>
          <w:rFonts w:asciiTheme="minorHAnsi" w:hAnsiTheme="minorHAnsi" w:cstheme="minorBidi"/>
          <w:color w:val="auto"/>
          <w:sz w:val="22"/>
          <w:szCs w:val="22"/>
        </w:rPr>
        <w:t xml:space="preserve">endorsed the establishment of the online B.A. in Business Administration and discussed the </w:t>
      </w:r>
      <w:r w:rsidR="0001164D" w:rsidRPr="0001164D">
        <w:rPr>
          <w:rFonts w:asciiTheme="minorHAnsi" w:hAnsiTheme="minorHAnsi" w:cstheme="minorBidi"/>
          <w:color w:val="auto"/>
          <w:sz w:val="22"/>
          <w:szCs w:val="22"/>
        </w:rPr>
        <w:t xml:space="preserve">proposal for a School of Pharmacy &amp; Pharmaceutical Sciences. </w:t>
      </w:r>
      <w:r w:rsidRPr="0001164D">
        <w:rPr>
          <w:rFonts w:asciiTheme="minorHAnsi" w:hAnsiTheme="minorHAnsi" w:cstheme="minorBidi"/>
          <w:color w:val="auto"/>
          <w:sz w:val="22"/>
          <w:szCs w:val="22"/>
        </w:rPr>
        <w:t xml:space="preserve">Other </w:t>
      </w:r>
      <w:r w:rsidR="0001164D" w:rsidRPr="0001164D">
        <w:rPr>
          <w:rFonts w:asciiTheme="minorHAnsi" w:hAnsiTheme="minorHAnsi" w:cstheme="minorBidi"/>
          <w:color w:val="auto"/>
          <w:sz w:val="22"/>
          <w:szCs w:val="22"/>
        </w:rPr>
        <w:t xml:space="preserve">major </w:t>
      </w:r>
      <w:r w:rsidRPr="0001164D">
        <w:rPr>
          <w:rFonts w:asciiTheme="minorHAnsi" w:hAnsiTheme="minorHAnsi" w:cstheme="minorBidi"/>
          <w:color w:val="auto"/>
          <w:sz w:val="22"/>
          <w:szCs w:val="22"/>
        </w:rPr>
        <w:t xml:space="preserve">topics discussed include the </w:t>
      </w:r>
      <w:proofErr w:type="spellStart"/>
      <w:r w:rsidRPr="0001164D">
        <w:rPr>
          <w:rFonts w:asciiTheme="minorHAnsi" w:hAnsiTheme="minorHAnsi" w:cstheme="minorBidi"/>
          <w:color w:val="auto"/>
          <w:sz w:val="22"/>
          <w:szCs w:val="22"/>
        </w:rPr>
        <w:t>Samueli</w:t>
      </w:r>
      <w:proofErr w:type="spellEnd"/>
      <w:r w:rsidRPr="0001164D">
        <w:rPr>
          <w:rFonts w:asciiTheme="minorHAnsi" w:hAnsiTheme="minorHAnsi" w:cstheme="minorBidi"/>
          <w:color w:val="auto"/>
          <w:sz w:val="22"/>
          <w:szCs w:val="22"/>
        </w:rPr>
        <w:t xml:space="preserve"> gift, Self-Supporting Graduate Degree Programs, </w:t>
      </w:r>
      <w:r w:rsidR="0001164D" w:rsidRPr="0001164D">
        <w:rPr>
          <w:rFonts w:asciiTheme="minorHAnsi" w:hAnsiTheme="minorHAnsi" w:cstheme="minorBidi"/>
          <w:color w:val="auto"/>
          <w:sz w:val="22"/>
          <w:szCs w:val="22"/>
        </w:rPr>
        <w:t>and E-Sports.</w:t>
      </w:r>
      <w:r w:rsidRPr="0001164D">
        <w:rPr>
          <w:rFonts w:asciiTheme="minorHAnsi" w:hAnsiTheme="minorHAnsi" w:cstheme="minorBidi"/>
          <w:color w:val="auto"/>
          <w:sz w:val="22"/>
          <w:szCs w:val="22"/>
        </w:rPr>
        <w:t xml:space="preserve"> </w:t>
      </w:r>
    </w:p>
    <w:p w:rsidR="0001164D" w:rsidRDefault="0001164D" w:rsidP="00E9201D">
      <w:pPr>
        <w:rPr>
          <w:rFonts w:ascii="Calibri" w:hAnsi="Calibri"/>
          <w:b/>
          <w:sz w:val="24"/>
          <w:szCs w:val="24"/>
        </w:rPr>
      </w:pPr>
    </w:p>
    <w:p w:rsidR="00767653" w:rsidRPr="00F41979" w:rsidRDefault="0001164D" w:rsidP="00E9201D">
      <w:pPr>
        <w:rPr>
          <w:rFonts w:ascii="Calibri" w:hAnsi="Calibri"/>
          <w:sz w:val="24"/>
          <w:szCs w:val="24"/>
        </w:rPr>
      </w:pPr>
      <w:r>
        <w:rPr>
          <w:rFonts w:ascii="Calibri" w:hAnsi="Calibri"/>
          <w:b/>
          <w:sz w:val="24"/>
          <w:szCs w:val="24"/>
        </w:rPr>
        <w:t>I</w:t>
      </w:r>
      <w:r w:rsidR="000E2A11" w:rsidRPr="00F41979">
        <w:rPr>
          <w:rFonts w:ascii="Calibri" w:hAnsi="Calibri"/>
          <w:b/>
          <w:sz w:val="24"/>
          <w:szCs w:val="24"/>
        </w:rPr>
        <w:t>ssues of Concern to the L</w:t>
      </w:r>
      <w:r w:rsidR="00E9201D" w:rsidRPr="00F41979">
        <w:rPr>
          <w:rFonts w:ascii="Calibri" w:hAnsi="Calibri"/>
          <w:b/>
          <w:sz w:val="24"/>
          <w:szCs w:val="24"/>
        </w:rPr>
        <w:t>ibraries:</w:t>
      </w:r>
      <w:r w:rsidR="00F41979">
        <w:rPr>
          <w:rFonts w:ascii="Calibri" w:hAnsi="Calibri"/>
          <w:b/>
          <w:sz w:val="24"/>
          <w:szCs w:val="24"/>
        </w:rPr>
        <w:t xml:space="preserve"> </w:t>
      </w:r>
      <w:r w:rsidR="00F41979" w:rsidRPr="00F41979">
        <w:rPr>
          <w:rFonts w:ascii="Calibri" w:hAnsi="Calibri"/>
          <w:sz w:val="24"/>
          <w:szCs w:val="24"/>
        </w:rPr>
        <w:t xml:space="preserve">  </w:t>
      </w:r>
    </w:p>
    <w:p w:rsidR="0001164D" w:rsidRDefault="0001164D" w:rsidP="0001164D">
      <w:r>
        <w:t xml:space="preserve">Library-specific topics discussed in CORCL include: the Center for Student Excellence, the Elsevier negotiations, </w:t>
      </w:r>
      <w:r w:rsidRPr="00907745">
        <w:t>Open Access 2020</w:t>
      </w:r>
      <w:r>
        <w:t xml:space="preserve"> (CORCL members supported UCI signing), an </w:t>
      </w:r>
      <w:r w:rsidRPr="00907745">
        <w:t>Open Access Funding Model</w:t>
      </w:r>
      <w:r>
        <w:t xml:space="preserve">, </w:t>
      </w:r>
      <w:r>
        <w:t xml:space="preserve">and the </w:t>
      </w:r>
      <w:r w:rsidRPr="00907745">
        <w:t>Proposed Revisions to APM-011: Academic Freedom, Protection of Professional Standards, and Responsibilities of Non-Faculty Academic Appointees</w:t>
      </w:r>
      <w:r>
        <w:t>.</w:t>
      </w:r>
    </w:p>
    <w:p w:rsidR="00E9201D" w:rsidRDefault="000E2A11" w:rsidP="00E9201D">
      <w:pPr>
        <w:rPr>
          <w:rFonts w:ascii="Calibri" w:hAnsi="Calibri"/>
          <w:sz w:val="24"/>
          <w:szCs w:val="24"/>
        </w:rPr>
      </w:pPr>
      <w:r w:rsidRPr="00F41979">
        <w:rPr>
          <w:rFonts w:ascii="Calibri" w:hAnsi="Calibri"/>
          <w:b/>
          <w:sz w:val="24"/>
          <w:szCs w:val="24"/>
        </w:rPr>
        <w:t>Recommendations for N</w:t>
      </w:r>
      <w:r w:rsidR="00767653" w:rsidRPr="00F41979">
        <w:rPr>
          <w:rFonts w:ascii="Calibri" w:hAnsi="Calibri"/>
          <w:b/>
          <w:sz w:val="24"/>
          <w:szCs w:val="24"/>
        </w:rPr>
        <w:t xml:space="preserve">ew </w:t>
      </w:r>
      <w:r w:rsidRPr="00F41979">
        <w:rPr>
          <w:rFonts w:ascii="Calibri" w:hAnsi="Calibri"/>
          <w:b/>
          <w:sz w:val="24"/>
          <w:szCs w:val="24"/>
        </w:rPr>
        <w:t>Reps/New Y</w:t>
      </w:r>
      <w:r w:rsidR="00767653" w:rsidRPr="00F41979">
        <w:rPr>
          <w:rFonts w:ascii="Calibri" w:hAnsi="Calibri"/>
          <w:b/>
          <w:sz w:val="24"/>
          <w:szCs w:val="24"/>
        </w:rPr>
        <w:t>ear:</w:t>
      </w:r>
      <w:r w:rsidR="00F41979">
        <w:rPr>
          <w:rFonts w:ascii="Calibri" w:hAnsi="Calibri"/>
          <w:sz w:val="24"/>
          <w:szCs w:val="24"/>
        </w:rPr>
        <w:t xml:space="preserve">    </w:t>
      </w:r>
    </w:p>
    <w:p w:rsidR="00F41979" w:rsidRPr="00F41979" w:rsidRDefault="00560CC0" w:rsidP="00E9201D">
      <w:pPr>
        <w:rPr>
          <w:sz w:val="24"/>
          <w:szCs w:val="24"/>
        </w:rPr>
      </w:pPr>
      <w:r>
        <w:rPr>
          <w:sz w:val="24"/>
          <w:szCs w:val="24"/>
        </w:rPr>
        <w:t>None.</w:t>
      </w:r>
    </w:p>
    <w:sectPr w:rsidR="00F41979" w:rsidRPr="00F41979" w:rsidSect="00D907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745" w:rsidRDefault="00907745" w:rsidP="008C3C9C">
      <w:pPr>
        <w:spacing w:after="0" w:line="240" w:lineRule="auto"/>
      </w:pPr>
      <w:r>
        <w:separator/>
      </w:r>
    </w:p>
  </w:endnote>
  <w:endnote w:type="continuationSeparator" w:id="0">
    <w:p w:rsidR="00907745" w:rsidRDefault="00907745" w:rsidP="008C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82740"/>
      <w:docPartObj>
        <w:docPartGallery w:val="Page Numbers (Bottom of Page)"/>
        <w:docPartUnique/>
      </w:docPartObj>
    </w:sdtPr>
    <w:sdtContent>
      <w:sdt>
        <w:sdtPr>
          <w:rPr>
            <w:sz w:val="18"/>
            <w:szCs w:val="18"/>
          </w:rPr>
          <w:id w:val="98381352"/>
          <w:docPartObj>
            <w:docPartGallery w:val="Page Numbers (Top of Page)"/>
            <w:docPartUnique/>
          </w:docPartObj>
        </w:sdtPr>
        <w:sdtEndPr>
          <w:rPr>
            <w:sz w:val="22"/>
            <w:szCs w:val="22"/>
          </w:rPr>
        </w:sdtEndPr>
        <w:sdtContent>
          <w:p w:rsidR="00907745" w:rsidRDefault="00907745">
            <w:pPr>
              <w:pStyle w:val="Footer"/>
            </w:pPr>
            <w:r w:rsidRPr="008C3C9C">
              <w:rPr>
                <w:sz w:val="18"/>
                <w:szCs w:val="18"/>
              </w:rPr>
              <w:t xml:space="preserve">Page </w:t>
            </w:r>
            <w:r w:rsidRPr="008C3C9C">
              <w:rPr>
                <w:b/>
                <w:bCs/>
                <w:sz w:val="18"/>
                <w:szCs w:val="18"/>
              </w:rPr>
              <w:fldChar w:fldCharType="begin"/>
            </w:r>
            <w:r w:rsidRPr="008C3C9C">
              <w:rPr>
                <w:b/>
                <w:bCs/>
                <w:sz w:val="18"/>
                <w:szCs w:val="18"/>
              </w:rPr>
              <w:instrText xml:space="preserve"> PAGE </w:instrText>
            </w:r>
            <w:r w:rsidRPr="008C3C9C">
              <w:rPr>
                <w:b/>
                <w:bCs/>
                <w:sz w:val="18"/>
                <w:szCs w:val="18"/>
              </w:rPr>
              <w:fldChar w:fldCharType="separate"/>
            </w:r>
            <w:r w:rsidR="0001164D">
              <w:rPr>
                <w:b/>
                <w:bCs/>
                <w:noProof/>
                <w:sz w:val="18"/>
                <w:szCs w:val="18"/>
              </w:rPr>
              <w:t>1</w:t>
            </w:r>
            <w:r w:rsidRPr="008C3C9C">
              <w:rPr>
                <w:b/>
                <w:bCs/>
                <w:sz w:val="18"/>
                <w:szCs w:val="18"/>
              </w:rPr>
              <w:fldChar w:fldCharType="end"/>
            </w:r>
            <w:r w:rsidRPr="008C3C9C">
              <w:rPr>
                <w:sz w:val="18"/>
                <w:szCs w:val="18"/>
              </w:rPr>
              <w:t xml:space="preserve"> of </w:t>
            </w:r>
            <w:r w:rsidRPr="008C3C9C">
              <w:rPr>
                <w:b/>
                <w:bCs/>
                <w:sz w:val="18"/>
                <w:szCs w:val="18"/>
              </w:rPr>
              <w:fldChar w:fldCharType="begin"/>
            </w:r>
            <w:r w:rsidRPr="008C3C9C">
              <w:rPr>
                <w:b/>
                <w:bCs/>
                <w:sz w:val="18"/>
                <w:szCs w:val="18"/>
              </w:rPr>
              <w:instrText xml:space="preserve"> NUMPAGES  </w:instrText>
            </w:r>
            <w:r w:rsidRPr="008C3C9C">
              <w:rPr>
                <w:b/>
                <w:bCs/>
                <w:sz w:val="18"/>
                <w:szCs w:val="18"/>
              </w:rPr>
              <w:fldChar w:fldCharType="separate"/>
            </w:r>
            <w:r w:rsidR="0001164D">
              <w:rPr>
                <w:b/>
                <w:bCs/>
                <w:noProof/>
                <w:sz w:val="18"/>
                <w:szCs w:val="18"/>
              </w:rPr>
              <w:t>2</w:t>
            </w:r>
            <w:r w:rsidRPr="008C3C9C">
              <w:rPr>
                <w:b/>
                <w:bCs/>
                <w:sz w:val="18"/>
                <w:szCs w:val="18"/>
              </w:rPr>
              <w:fldChar w:fldCharType="end"/>
            </w:r>
            <w:r w:rsidRPr="008C3C9C">
              <w:rPr>
                <w:b/>
                <w:bCs/>
                <w:sz w:val="18"/>
                <w:szCs w:val="18"/>
              </w:rPr>
              <w:tab/>
            </w:r>
            <w:r w:rsidRPr="008C3C9C">
              <w:rPr>
                <w:bCs/>
                <w:sz w:val="18"/>
                <w:szCs w:val="18"/>
              </w:rPr>
              <w:tab/>
            </w:r>
            <w:r w:rsidRPr="008C3C9C">
              <w:rPr>
                <w:bCs/>
                <w:sz w:val="18"/>
                <w:szCs w:val="18"/>
              </w:rPr>
              <w:fldChar w:fldCharType="begin"/>
            </w:r>
            <w:r w:rsidRPr="008C3C9C">
              <w:rPr>
                <w:bCs/>
                <w:sz w:val="18"/>
                <w:szCs w:val="18"/>
              </w:rPr>
              <w:instrText xml:space="preserve"> FILENAME   \* MERGEFORMAT </w:instrText>
            </w:r>
            <w:r w:rsidRPr="008C3C9C">
              <w:rPr>
                <w:bCs/>
                <w:sz w:val="18"/>
                <w:szCs w:val="18"/>
              </w:rPr>
              <w:fldChar w:fldCharType="separate"/>
            </w:r>
            <w:r w:rsidRPr="008C3C9C">
              <w:rPr>
                <w:bCs/>
                <w:noProof/>
                <w:sz w:val="18"/>
                <w:szCs w:val="18"/>
              </w:rPr>
              <w:t>AcadSenateRep_AnnualReportYEAR1-YEAR2_template_20120531</w:t>
            </w:r>
            <w:r w:rsidRPr="008C3C9C">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745" w:rsidRDefault="00907745" w:rsidP="008C3C9C">
      <w:pPr>
        <w:spacing w:after="0" w:line="240" w:lineRule="auto"/>
      </w:pPr>
      <w:r>
        <w:separator/>
      </w:r>
    </w:p>
  </w:footnote>
  <w:footnote w:type="continuationSeparator" w:id="0">
    <w:p w:rsidR="00907745" w:rsidRDefault="00907745" w:rsidP="008C3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CA2"/>
    <w:multiLevelType w:val="hybridMultilevel"/>
    <w:tmpl w:val="83200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87445"/>
    <w:multiLevelType w:val="hybridMultilevel"/>
    <w:tmpl w:val="859AF6E6"/>
    <w:lvl w:ilvl="0" w:tplc="562662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U0MDAyNDU3MTcwMzJW0lEKTi0uzszPAykwrAUAo05c+iwAAAA="/>
  </w:docVars>
  <w:rsids>
    <w:rsidRoot w:val="00E9201D"/>
    <w:rsid w:val="0001164D"/>
    <w:rsid w:val="000265E1"/>
    <w:rsid w:val="000E2A11"/>
    <w:rsid w:val="00124CB6"/>
    <w:rsid w:val="0027619D"/>
    <w:rsid w:val="002B11EF"/>
    <w:rsid w:val="004B0758"/>
    <w:rsid w:val="00525B05"/>
    <w:rsid w:val="00560CC0"/>
    <w:rsid w:val="00576C92"/>
    <w:rsid w:val="0065522B"/>
    <w:rsid w:val="006D11A6"/>
    <w:rsid w:val="006D4FCD"/>
    <w:rsid w:val="00767653"/>
    <w:rsid w:val="007B650A"/>
    <w:rsid w:val="007D1123"/>
    <w:rsid w:val="008C3C9C"/>
    <w:rsid w:val="00907745"/>
    <w:rsid w:val="00961274"/>
    <w:rsid w:val="00A434C6"/>
    <w:rsid w:val="00A57FD4"/>
    <w:rsid w:val="00A70D20"/>
    <w:rsid w:val="00C74C21"/>
    <w:rsid w:val="00C853C3"/>
    <w:rsid w:val="00CD46E3"/>
    <w:rsid w:val="00D90743"/>
    <w:rsid w:val="00D91B60"/>
    <w:rsid w:val="00E41A0C"/>
    <w:rsid w:val="00E5504C"/>
    <w:rsid w:val="00E9201D"/>
    <w:rsid w:val="00F22CA2"/>
    <w:rsid w:val="00F41979"/>
    <w:rsid w:val="00F43BE4"/>
    <w:rsid w:val="00F840EF"/>
    <w:rsid w:val="00FF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8637"/>
  <w15:docId w15:val="{57FBEC75-13D1-44A3-8C12-D9ED64A7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53C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853C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853C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853C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853C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853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53C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53C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53C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3C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853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853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53C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853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853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53C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53C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53C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853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53C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53C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53C3"/>
    <w:rPr>
      <w:rFonts w:asciiTheme="majorHAnsi" w:eastAsiaTheme="majorEastAsia" w:hAnsiTheme="majorHAnsi" w:cstheme="majorBidi"/>
      <w:i/>
      <w:iCs/>
      <w:spacing w:val="13"/>
      <w:sz w:val="24"/>
      <w:szCs w:val="24"/>
    </w:rPr>
  </w:style>
  <w:style w:type="character" w:styleId="Strong">
    <w:name w:val="Strong"/>
    <w:uiPriority w:val="22"/>
    <w:qFormat/>
    <w:rsid w:val="00C853C3"/>
    <w:rPr>
      <w:b/>
      <w:bCs/>
    </w:rPr>
  </w:style>
  <w:style w:type="character" w:styleId="Emphasis">
    <w:name w:val="Emphasis"/>
    <w:uiPriority w:val="20"/>
    <w:qFormat/>
    <w:rsid w:val="00C853C3"/>
    <w:rPr>
      <w:b/>
      <w:bCs/>
      <w:i/>
      <w:iCs/>
      <w:spacing w:val="10"/>
      <w:bdr w:val="none" w:sz="0" w:space="0" w:color="auto"/>
      <w:shd w:val="clear" w:color="auto" w:fill="auto"/>
    </w:rPr>
  </w:style>
  <w:style w:type="paragraph" w:styleId="NoSpacing">
    <w:name w:val="No Spacing"/>
    <w:basedOn w:val="Normal"/>
    <w:uiPriority w:val="1"/>
    <w:qFormat/>
    <w:rsid w:val="00C853C3"/>
    <w:pPr>
      <w:spacing w:after="0" w:line="240" w:lineRule="auto"/>
    </w:pPr>
  </w:style>
  <w:style w:type="paragraph" w:styleId="ListParagraph">
    <w:name w:val="List Paragraph"/>
    <w:basedOn w:val="Normal"/>
    <w:uiPriority w:val="34"/>
    <w:qFormat/>
    <w:rsid w:val="00C853C3"/>
    <w:pPr>
      <w:ind w:left="720"/>
      <w:contextualSpacing/>
    </w:pPr>
  </w:style>
  <w:style w:type="paragraph" w:styleId="Quote">
    <w:name w:val="Quote"/>
    <w:basedOn w:val="Normal"/>
    <w:next w:val="Normal"/>
    <w:link w:val="QuoteChar"/>
    <w:uiPriority w:val="29"/>
    <w:qFormat/>
    <w:rsid w:val="00C853C3"/>
    <w:pPr>
      <w:spacing w:before="200" w:after="0"/>
      <w:ind w:left="360" w:right="360"/>
    </w:pPr>
    <w:rPr>
      <w:i/>
      <w:iCs/>
    </w:rPr>
  </w:style>
  <w:style w:type="character" w:customStyle="1" w:styleId="QuoteChar">
    <w:name w:val="Quote Char"/>
    <w:basedOn w:val="DefaultParagraphFont"/>
    <w:link w:val="Quote"/>
    <w:uiPriority w:val="29"/>
    <w:rsid w:val="00C853C3"/>
    <w:rPr>
      <w:i/>
      <w:iCs/>
    </w:rPr>
  </w:style>
  <w:style w:type="paragraph" w:styleId="IntenseQuote">
    <w:name w:val="Intense Quote"/>
    <w:basedOn w:val="Normal"/>
    <w:next w:val="Normal"/>
    <w:link w:val="IntenseQuoteChar"/>
    <w:uiPriority w:val="30"/>
    <w:qFormat/>
    <w:rsid w:val="00C853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53C3"/>
    <w:rPr>
      <w:b/>
      <w:bCs/>
      <w:i/>
      <w:iCs/>
    </w:rPr>
  </w:style>
  <w:style w:type="character" w:styleId="SubtleEmphasis">
    <w:name w:val="Subtle Emphasis"/>
    <w:uiPriority w:val="19"/>
    <w:qFormat/>
    <w:rsid w:val="00C853C3"/>
    <w:rPr>
      <w:i/>
      <w:iCs/>
    </w:rPr>
  </w:style>
  <w:style w:type="character" w:styleId="IntenseEmphasis">
    <w:name w:val="Intense Emphasis"/>
    <w:uiPriority w:val="21"/>
    <w:qFormat/>
    <w:rsid w:val="00C853C3"/>
    <w:rPr>
      <w:b/>
      <w:bCs/>
    </w:rPr>
  </w:style>
  <w:style w:type="character" w:styleId="SubtleReference">
    <w:name w:val="Subtle Reference"/>
    <w:uiPriority w:val="31"/>
    <w:qFormat/>
    <w:rsid w:val="00C853C3"/>
    <w:rPr>
      <w:smallCaps/>
    </w:rPr>
  </w:style>
  <w:style w:type="character" w:styleId="IntenseReference">
    <w:name w:val="Intense Reference"/>
    <w:uiPriority w:val="32"/>
    <w:qFormat/>
    <w:rsid w:val="00C853C3"/>
    <w:rPr>
      <w:smallCaps/>
      <w:spacing w:val="5"/>
      <w:u w:val="single"/>
    </w:rPr>
  </w:style>
  <w:style w:type="character" w:styleId="BookTitle">
    <w:name w:val="Book Title"/>
    <w:uiPriority w:val="33"/>
    <w:qFormat/>
    <w:rsid w:val="00C853C3"/>
    <w:rPr>
      <w:i/>
      <w:iCs/>
      <w:smallCaps/>
      <w:spacing w:val="5"/>
    </w:rPr>
  </w:style>
  <w:style w:type="paragraph" w:styleId="TOCHeading">
    <w:name w:val="TOC Heading"/>
    <w:basedOn w:val="Heading1"/>
    <w:next w:val="Normal"/>
    <w:uiPriority w:val="39"/>
    <w:semiHidden/>
    <w:unhideWhenUsed/>
    <w:qFormat/>
    <w:rsid w:val="00C853C3"/>
    <w:pPr>
      <w:outlineLvl w:val="9"/>
    </w:pPr>
  </w:style>
  <w:style w:type="paragraph" w:styleId="Header">
    <w:name w:val="header"/>
    <w:basedOn w:val="Normal"/>
    <w:link w:val="HeaderChar"/>
    <w:uiPriority w:val="99"/>
    <w:unhideWhenUsed/>
    <w:rsid w:val="008C3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C9C"/>
  </w:style>
  <w:style w:type="paragraph" w:styleId="Footer">
    <w:name w:val="footer"/>
    <w:basedOn w:val="Normal"/>
    <w:link w:val="FooterChar"/>
    <w:uiPriority w:val="99"/>
    <w:unhideWhenUsed/>
    <w:rsid w:val="008C3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C9C"/>
  </w:style>
  <w:style w:type="character" w:styleId="Hyperlink">
    <w:name w:val="Hyperlink"/>
    <w:basedOn w:val="DefaultParagraphFont"/>
    <w:uiPriority w:val="99"/>
    <w:semiHidden/>
    <w:unhideWhenUsed/>
    <w:rsid w:val="00560CC0"/>
    <w:rPr>
      <w:color w:val="0000FF"/>
      <w:u w:val="single"/>
    </w:rPr>
  </w:style>
  <w:style w:type="paragraph" w:customStyle="1" w:styleId="Default">
    <w:name w:val="Default"/>
    <w:rsid w:val="000116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098939">
      <w:bodyDiv w:val="1"/>
      <w:marLeft w:val="0"/>
      <w:marRight w:val="0"/>
      <w:marTop w:val="0"/>
      <w:marBottom w:val="0"/>
      <w:divBdr>
        <w:top w:val="none" w:sz="0" w:space="0" w:color="auto"/>
        <w:left w:val="none" w:sz="0" w:space="0" w:color="auto"/>
        <w:bottom w:val="none" w:sz="0" w:space="0" w:color="auto"/>
        <w:right w:val="none" w:sz="0" w:space="0" w:color="auto"/>
      </w:divBdr>
    </w:div>
    <w:div w:id="85419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DB63CDCD</Template>
  <TotalTime>30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kaNDREWS</dc:creator>
  <cp:lastModifiedBy>Cynthia Johnson</cp:lastModifiedBy>
  <cp:revision>3</cp:revision>
  <dcterms:created xsi:type="dcterms:W3CDTF">2019-08-19T23:50:00Z</dcterms:created>
  <dcterms:modified xsi:type="dcterms:W3CDTF">2019-08-20T00:20:00Z</dcterms:modified>
</cp:coreProperties>
</file>