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A41B" w14:textId="26487128" w:rsidR="00D65C7C" w:rsidRDefault="00274167" w:rsidP="00D65C7C">
      <w:pPr>
        <w:pStyle w:val="Heading1"/>
        <w:pBdr>
          <w:top w:val="single" w:sz="8" w:space="1" w:color="auto"/>
          <w:left w:val="single" w:sz="8" w:space="4" w:color="auto"/>
          <w:bottom w:val="single" w:sz="8" w:space="1" w:color="auto"/>
          <w:right w:val="single" w:sz="8" w:space="4" w:color="auto"/>
        </w:pBdr>
        <w:jc w:val="center"/>
      </w:pPr>
      <w:r>
        <w:t xml:space="preserve">Program </w:t>
      </w:r>
      <w:r w:rsidR="00D65C7C">
        <w:t>Committee</w:t>
      </w:r>
      <w:r w:rsidR="00797473">
        <w:t xml:space="preserve"> (</w:t>
      </w:r>
      <w:r>
        <w:t>PC</w:t>
      </w:r>
      <w:r w:rsidR="00797473">
        <w:t>)</w:t>
      </w:r>
    </w:p>
    <w:p w14:paraId="704456E1" w14:textId="77777777" w:rsidR="00D65C7C" w:rsidRDefault="00D65C7C" w:rsidP="00D65C7C">
      <w:pPr>
        <w:pStyle w:val="Heading1"/>
        <w:pBdr>
          <w:top w:val="single" w:sz="8" w:space="1" w:color="auto"/>
          <w:left w:val="single" w:sz="8" w:space="4" w:color="auto"/>
          <w:bottom w:val="single" w:sz="8" w:space="1" w:color="auto"/>
          <w:right w:val="single" w:sz="8" w:space="4" w:color="auto"/>
        </w:pBdr>
        <w:jc w:val="center"/>
      </w:pPr>
      <w:r w:rsidRPr="00F840EF">
        <w:t xml:space="preserve">LAUC-I </w:t>
      </w:r>
      <w:r>
        <w:t>Standing Committee</w:t>
      </w:r>
    </w:p>
    <w:p w14:paraId="08C5E2FD" w14:textId="0CF30914" w:rsidR="00D65C7C" w:rsidRDefault="00274167" w:rsidP="00D65C7C">
      <w:pPr>
        <w:pStyle w:val="Heading1"/>
        <w:pBdr>
          <w:top w:val="single" w:sz="8" w:space="1" w:color="auto"/>
          <w:left w:val="single" w:sz="8" w:space="4" w:color="auto"/>
          <w:bottom w:val="single" w:sz="8" w:space="1" w:color="auto"/>
          <w:right w:val="single" w:sz="8" w:space="4" w:color="auto"/>
        </w:pBdr>
        <w:jc w:val="center"/>
      </w:pPr>
      <w:r>
        <w:t>2024</w:t>
      </w:r>
      <w:r w:rsidR="00D65C7C">
        <w:t>-</w:t>
      </w:r>
      <w:r>
        <w:t>2025</w:t>
      </w:r>
      <w:r w:rsidR="00D65C7C" w:rsidRPr="00F840EF">
        <w:t xml:space="preserve"> Report</w:t>
      </w:r>
    </w:p>
    <w:p w14:paraId="2AA1B118" w14:textId="77777777" w:rsidR="00915B0B" w:rsidRDefault="00915B0B" w:rsidP="0044362C">
      <w:pPr>
        <w:rPr>
          <w:rFonts w:cstheme="minorHAnsi"/>
          <w:sz w:val="24"/>
          <w:szCs w:val="24"/>
        </w:rPr>
      </w:pPr>
    </w:p>
    <w:p w14:paraId="1813AD81" w14:textId="3B063899" w:rsidR="0044362C" w:rsidRDefault="00404319" w:rsidP="0044362C">
      <w:pPr>
        <w:rPr>
          <w:rFonts w:cstheme="minorHAnsi"/>
          <w:sz w:val="24"/>
          <w:szCs w:val="24"/>
        </w:rPr>
      </w:pPr>
      <w:r w:rsidRPr="00A42923">
        <w:rPr>
          <w:rFonts w:cstheme="minorHAnsi"/>
          <w:b/>
          <w:sz w:val="24"/>
          <w:szCs w:val="24"/>
        </w:rPr>
        <w:t>Submitted to General Membership</w:t>
      </w:r>
      <w:r w:rsidR="0044362C" w:rsidRPr="00A42923">
        <w:rPr>
          <w:rFonts w:cstheme="minorHAnsi"/>
          <w:b/>
          <w:sz w:val="24"/>
          <w:szCs w:val="24"/>
        </w:rPr>
        <w:t>:</w:t>
      </w:r>
      <w:r w:rsidR="002C618B" w:rsidRPr="000513B0">
        <w:rPr>
          <w:rFonts w:cstheme="minorHAnsi"/>
          <w:sz w:val="24"/>
          <w:szCs w:val="24"/>
        </w:rPr>
        <w:t xml:space="preserve"> </w:t>
      </w:r>
      <w:r w:rsidR="00274167">
        <w:rPr>
          <w:rFonts w:cstheme="minorHAnsi"/>
          <w:sz w:val="24"/>
          <w:szCs w:val="24"/>
        </w:rPr>
        <w:t>July</w:t>
      </w:r>
      <w:r w:rsidR="002C618B" w:rsidRPr="000513B0">
        <w:rPr>
          <w:rFonts w:cstheme="minorHAnsi"/>
          <w:sz w:val="24"/>
          <w:szCs w:val="24"/>
        </w:rPr>
        <w:t xml:space="preserve"> </w:t>
      </w:r>
      <w:r w:rsidR="00274167">
        <w:rPr>
          <w:rFonts w:cstheme="minorHAnsi"/>
          <w:sz w:val="24"/>
          <w:szCs w:val="24"/>
        </w:rPr>
        <w:t>31</w:t>
      </w:r>
      <w:r w:rsidR="002C618B" w:rsidRPr="000513B0">
        <w:rPr>
          <w:rFonts w:cstheme="minorHAnsi"/>
          <w:sz w:val="24"/>
          <w:szCs w:val="24"/>
        </w:rPr>
        <w:t xml:space="preserve">, </w:t>
      </w:r>
      <w:r w:rsidR="00274167">
        <w:rPr>
          <w:rFonts w:cstheme="minorHAnsi"/>
          <w:sz w:val="24"/>
          <w:szCs w:val="24"/>
        </w:rPr>
        <w:t>2025</w:t>
      </w:r>
    </w:p>
    <w:p w14:paraId="45F3E1CA" w14:textId="0C1B0BBB" w:rsidR="00915B0B" w:rsidRPr="00A42923" w:rsidRDefault="00915B0B" w:rsidP="0044362C">
      <w:pPr>
        <w:rPr>
          <w:rFonts w:cstheme="minorHAnsi"/>
          <w:b/>
          <w:sz w:val="24"/>
          <w:szCs w:val="24"/>
        </w:rPr>
      </w:pPr>
      <w:r w:rsidRPr="00A42923">
        <w:rPr>
          <w:rFonts w:cstheme="minorHAnsi"/>
          <w:b/>
          <w:sz w:val="24"/>
          <w:szCs w:val="24"/>
        </w:rPr>
        <w:t xml:space="preserve">Submitted by: </w:t>
      </w:r>
      <w:r w:rsidR="00274167">
        <w:rPr>
          <w:rFonts w:cstheme="minorHAnsi"/>
          <w:sz w:val="24"/>
          <w:szCs w:val="24"/>
        </w:rPr>
        <w:t>Patricia Lampron</w:t>
      </w:r>
    </w:p>
    <w:p w14:paraId="3406DF5F" w14:textId="479DB3FB" w:rsidR="00274167" w:rsidRDefault="002C618B" w:rsidP="0044362C">
      <w:pPr>
        <w:rPr>
          <w:rFonts w:cstheme="minorHAnsi"/>
          <w:sz w:val="24"/>
          <w:szCs w:val="24"/>
        </w:rPr>
      </w:pPr>
      <w:r w:rsidRPr="00A42923">
        <w:rPr>
          <w:rFonts w:cstheme="minorHAnsi"/>
          <w:b/>
          <w:sz w:val="24"/>
          <w:szCs w:val="24"/>
        </w:rPr>
        <w:t>Members (End Term)</w:t>
      </w:r>
      <w:r w:rsidR="0044362C" w:rsidRPr="00A42923">
        <w:rPr>
          <w:rFonts w:cstheme="minorHAnsi"/>
          <w:b/>
          <w:sz w:val="24"/>
          <w:szCs w:val="24"/>
        </w:rPr>
        <w:t>:</w:t>
      </w:r>
      <w:r w:rsidRPr="000513B0">
        <w:rPr>
          <w:rFonts w:cstheme="minorHAnsi"/>
          <w:sz w:val="24"/>
          <w:szCs w:val="24"/>
        </w:rPr>
        <w:t xml:space="preserve"> </w:t>
      </w:r>
      <w:r w:rsidR="00274167">
        <w:rPr>
          <w:rFonts w:cstheme="minorHAnsi"/>
          <w:sz w:val="24"/>
          <w:szCs w:val="24"/>
        </w:rPr>
        <w:t>Patricia Lampron</w:t>
      </w:r>
      <w:r w:rsidRPr="000513B0">
        <w:rPr>
          <w:rFonts w:cstheme="minorHAnsi"/>
          <w:sz w:val="24"/>
          <w:szCs w:val="24"/>
        </w:rPr>
        <w:t xml:space="preserve"> (Chair, </w:t>
      </w:r>
      <w:r w:rsidR="00274167">
        <w:rPr>
          <w:rFonts w:cstheme="minorHAnsi"/>
          <w:sz w:val="24"/>
          <w:szCs w:val="24"/>
        </w:rPr>
        <w:t>2025</w:t>
      </w:r>
      <w:r w:rsidRPr="000513B0">
        <w:rPr>
          <w:rFonts w:cstheme="minorHAnsi"/>
          <w:sz w:val="24"/>
          <w:szCs w:val="24"/>
        </w:rPr>
        <w:t xml:space="preserve">); </w:t>
      </w:r>
      <w:r w:rsidR="00274167">
        <w:rPr>
          <w:rFonts w:cstheme="minorHAnsi"/>
          <w:sz w:val="24"/>
          <w:szCs w:val="24"/>
        </w:rPr>
        <w:t>Scott Stone</w:t>
      </w:r>
      <w:r w:rsidRPr="000513B0">
        <w:rPr>
          <w:rFonts w:cstheme="minorHAnsi"/>
          <w:sz w:val="24"/>
          <w:szCs w:val="24"/>
        </w:rPr>
        <w:t xml:space="preserve"> (</w:t>
      </w:r>
      <w:r w:rsidR="00274167">
        <w:rPr>
          <w:rFonts w:cstheme="minorHAnsi"/>
          <w:sz w:val="24"/>
          <w:szCs w:val="24"/>
        </w:rPr>
        <w:t>2025</w:t>
      </w:r>
      <w:r w:rsidRPr="000513B0">
        <w:rPr>
          <w:rFonts w:cstheme="minorHAnsi"/>
          <w:sz w:val="24"/>
          <w:szCs w:val="24"/>
        </w:rPr>
        <w:t xml:space="preserve">); </w:t>
      </w:r>
      <w:r w:rsidR="00274167" w:rsidRPr="00274167">
        <w:rPr>
          <w:rFonts w:cstheme="minorHAnsi"/>
          <w:sz w:val="24"/>
          <w:szCs w:val="24"/>
        </w:rPr>
        <w:t>Evelyn Goessling</w:t>
      </w:r>
      <w:r w:rsidRPr="000513B0">
        <w:rPr>
          <w:rFonts w:cstheme="minorHAnsi"/>
          <w:sz w:val="24"/>
          <w:szCs w:val="24"/>
        </w:rPr>
        <w:t xml:space="preserve"> (</w:t>
      </w:r>
      <w:r w:rsidR="00274167">
        <w:rPr>
          <w:rFonts w:cstheme="minorHAnsi"/>
          <w:sz w:val="24"/>
          <w:szCs w:val="24"/>
        </w:rPr>
        <w:t>2026</w:t>
      </w:r>
      <w:r w:rsidRPr="000513B0">
        <w:rPr>
          <w:rFonts w:cstheme="minorHAnsi"/>
          <w:sz w:val="24"/>
          <w:szCs w:val="24"/>
        </w:rPr>
        <w:t xml:space="preserve">), </w:t>
      </w:r>
      <w:r w:rsidR="00274167" w:rsidRPr="00274167">
        <w:rPr>
          <w:rFonts w:cstheme="minorHAnsi"/>
          <w:sz w:val="24"/>
          <w:szCs w:val="24"/>
        </w:rPr>
        <w:t>Elizabeth Hernandez</w:t>
      </w:r>
      <w:r w:rsidR="00274167">
        <w:rPr>
          <w:rFonts w:cstheme="minorHAnsi"/>
          <w:sz w:val="24"/>
          <w:szCs w:val="24"/>
        </w:rPr>
        <w:t xml:space="preserve"> (2026)</w:t>
      </w:r>
    </w:p>
    <w:p w14:paraId="4E489D78" w14:textId="77777777" w:rsidR="002053EF" w:rsidRPr="000513B0" w:rsidRDefault="002053EF" w:rsidP="0044362C">
      <w:pPr>
        <w:rPr>
          <w:rFonts w:cstheme="minorHAnsi"/>
          <w:sz w:val="24"/>
          <w:szCs w:val="24"/>
        </w:rPr>
      </w:pPr>
    </w:p>
    <w:p w14:paraId="1E7B7B85" w14:textId="77777777" w:rsidR="0044362C" w:rsidRPr="00A42923" w:rsidRDefault="0044362C" w:rsidP="0044362C">
      <w:pPr>
        <w:rPr>
          <w:rFonts w:cstheme="minorHAnsi"/>
          <w:sz w:val="24"/>
          <w:szCs w:val="24"/>
        </w:rPr>
      </w:pPr>
      <w:r w:rsidRPr="00A42923">
        <w:rPr>
          <w:rFonts w:cstheme="minorHAnsi"/>
          <w:b/>
          <w:sz w:val="24"/>
          <w:szCs w:val="24"/>
        </w:rPr>
        <w:t>Charge:</w:t>
      </w:r>
      <w:r w:rsidR="00C6624C" w:rsidRPr="00A42923">
        <w:rPr>
          <w:rFonts w:cstheme="minorHAnsi"/>
          <w:b/>
          <w:sz w:val="24"/>
          <w:szCs w:val="24"/>
        </w:rPr>
        <w:t xml:space="preserve"> </w:t>
      </w:r>
    </w:p>
    <w:p w14:paraId="706A3AAB" w14:textId="3DFEB499" w:rsidR="0044362C" w:rsidRDefault="000A785B" w:rsidP="0044362C">
      <w:pPr>
        <w:rPr>
          <w:rFonts w:cstheme="minorHAnsi"/>
          <w:sz w:val="24"/>
          <w:szCs w:val="24"/>
        </w:rPr>
      </w:pPr>
      <w:r w:rsidRPr="000A785B">
        <w:rPr>
          <w:rFonts w:cstheme="minorHAnsi"/>
          <w:sz w:val="24"/>
          <w:szCs w:val="24"/>
        </w:rPr>
        <w:t>The Program Committee shall organize, advertise, and coordinate programs of interest to LAUC-I membership at the direction of or in consultation with the LAUC-I Chair and Executive Board. The Committee shall also undertake other duties as directed by the LAUC-I Chair and the Executive Board.</w:t>
      </w:r>
    </w:p>
    <w:p w14:paraId="4130FF19" w14:textId="77777777" w:rsidR="002053EF" w:rsidRPr="000513B0" w:rsidRDefault="002053EF" w:rsidP="0044362C">
      <w:pPr>
        <w:rPr>
          <w:rFonts w:cstheme="minorHAnsi"/>
          <w:sz w:val="24"/>
          <w:szCs w:val="24"/>
        </w:rPr>
      </w:pPr>
    </w:p>
    <w:p w14:paraId="3659A716" w14:textId="77777777" w:rsidR="0044362C" w:rsidRPr="00A42923" w:rsidRDefault="00404319" w:rsidP="0044362C">
      <w:pPr>
        <w:rPr>
          <w:rFonts w:cstheme="minorHAnsi"/>
          <w:sz w:val="24"/>
          <w:szCs w:val="24"/>
        </w:rPr>
      </w:pPr>
      <w:r w:rsidRPr="00A42923">
        <w:rPr>
          <w:rFonts w:cstheme="minorHAnsi"/>
          <w:b/>
          <w:sz w:val="24"/>
          <w:szCs w:val="24"/>
        </w:rPr>
        <w:t>Summary of</w:t>
      </w:r>
      <w:r w:rsidR="0044362C" w:rsidRPr="00A42923">
        <w:rPr>
          <w:rFonts w:cstheme="minorHAnsi"/>
          <w:b/>
          <w:sz w:val="24"/>
          <w:szCs w:val="24"/>
        </w:rPr>
        <w:t xml:space="preserve"> Activities:</w:t>
      </w:r>
    </w:p>
    <w:p w14:paraId="53BCAEA3" w14:textId="6AE7FE22" w:rsidR="00926F41" w:rsidRDefault="00844AD1" w:rsidP="00926F41">
      <w:pPr>
        <w:pStyle w:val="ListParagraph"/>
        <w:numPr>
          <w:ilvl w:val="0"/>
          <w:numId w:val="4"/>
        </w:numPr>
        <w:rPr>
          <w:rFonts w:cstheme="minorHAnsi"/>
          <w:sz w:val="24"/>
          <w:szCs w:val="24"/>
        </w:rPr>
      </w:pPr>
      <w:r>
        <w:rPr>
          <w:rFonts w:cstheme="minorHAnsi"/>
          <w:sz w:val="24"/>
          <w:szCs w:val="24"/>
        </w:rPr>
        <w:t>Predatory Practices in Publishing Workshop</w:t>
      </w:r>
    </w:p>
    <w:p w14:paraId="26366E8E" w14:textId="340A8715" w:rsidR="00926F41" w:rsidRDefault="00926F41" w:rsidP="00926F41">
      <w:pPr>
        <w:pStyle w:val="ListParagraph"/>
        <w:numPr>
          <w:ilvl w:val="1"/>
          <w:numId w:val="4"/>
        </w:numPr>
        <w:rPr>
          <w:rFonts w:cstheme="minorHAnsi"/>
          <w:sz w:val="24"/>
          <w:szCs w:val="24"/>
        </w:rPr>
      </w:pPr>
      <w:r>
        <w:rPr>
          <w:rFonts w:cstheme="minorHAnsi"/>
          <w:sz w:val="24"/>
          <w:szCs w:val="24"/>
        </w:rPr>
        <w:t>September 11, 2024</w:t>
      </w:r>
    </w:p>
    <w:p w14:paraId="66D4C24E" w14:textId="77F7EC18" w:rsidR="002053EF" w:rsidRDefault="00926F41" w:rsidP="002053EF">
      <w:pPr>
        <w:ind w:left="1080"/>
        <w:rPr>
          <w:rFonts w:cstheme="minorHAnsi"/>
          <w:sz w:val="24"/>
          <w:szCs w:val="24"/>
        </w:rPr>
      </w:pPr>
      <w:r w:rsidRPr="00926F41">
        <w:rPr>
          <w:rFonts w:cstheme="minorHAnsi"/>
          <w:sz w:val="24"/>
          <w:szCs w:val="24"/>
        </w:rPr>
        <w:t>Publishers engaging in predatory practices are those that use deceptive tactics to lure researchers into publishing in their journals. They also often charge exorbitant fees and trap authors into unfair contracts while ignoring proper peer review processes. Becca Gates, Carrie Cullen, and Natalie Marquez will first briefly cover the history and context of predatory practices in publishing and research. Then, you will get the opportunity to work through prepared scenarios to gain experience identifying predatory practices as well as anticipating user needs for this issue in your field. The facilitators will share resources to take away and a reusable box on predatory publishing for research guides.</w:t>
      </w:r>
    </w:p>
    <w:p w14:paraId="324D2DA1" w14:textId="7090FB07" w:rsidR="00D75CF7" w:rsidRDefault="00722573" w:rsidP="002053EF">
      <w:pPr>
        <w:pStyle w:val="ListParagraph"/>
        <w:numPr>
          <w:ilvl w:val="0"/>
          <w:numId w:val="4"/>
        </w:numPr>
        <w:spacing w:before="240"/>
        <w:rPr>
          <w:rFonts w:cstheme="minorHAnsi"/>
          <w:sz w:val="24"/>
          <w:szCs w:val="24"/>
        </w:rPr>
      </w:pPr>
      <w:r w:rsidRPr="00722573">
        <w:rPr>
          <w:rFonts w:cstheme="minorHAnsi"/>
          <w:sz w:val="24"/>
          <w:szCs w:val="24"/>
        </w:rPr>
        <w:t>LAUC-I Future Programs Survey</w:t>
      </w:r>
    </w:p>
    <w:p w14:paraId="3BF259BB" w14:textId="3293529B" w:rsidR="00073D3A" w:rsidRDefault="00F728B0" w:rsidP="00073D3A">
      <w:pPr>
        <w:pStyle w:val="ListParagraph"/>
        <w:numPr>
          <w:ilvl w:val="1"/>
          <w:numId w:val="4"/>
        </w:numPr>
        <w:rPr>
          <w:rFonts w:cstheme="minorHAnsi"/>
          <w:sz w:val="24"/>
          <w:szCs w:val="24"/>
        </w:rPr>
      </w:pPr>
      <w:r>
        <w:rPr>
          <w:rFonts w:cstheme="minorHAnsi"/>
          <w:sz w:val="24"/>
          <w:szCs w:val="24"/>
        </w:rPr>
        <w:t xml:space="preserve">Survey opened from </w:t>
      </w:r>
      <w:r w:rsidR="0098750A">
        <w:rPr>
          <w:rFonts w:cstheme="minorHAnsi"/>
          <w:sz w:val="24"/>
          <w:szCs w:val="24"/>
        </w:rPr>
        <w:t xml:space="preserve">December 12, </w:t>
      </w:r>
      <w:proofErr w:type="gramStart"/>
      <w:r w:rsidR="0038570D">
        <w:rPr>
          <w:rFonts w:cstheme="minorHAnsi"/>
          <w:sz w:val="24"/>
          <w:szCs w:val="24"/>
        </w:rPr>
        <w:t>2024</w:t>
      </w:r>
      <w:proofErr w:type="gramEnd"/>
      <w:r w:rsidR="0098750A">
        <w:rPr>
          <w:rFonts w:cstheme="minorHAnsi"/>
          <w:sz w:val="24"/>
          <w:szCs w:val="24"/>
        </w:rPr>
        <w:t xml:space="preserve"> through December 13,</w:t>
      </w:r>
      <w:r w:rsidR="0038570D">
        <w:rPr>
          <w:rFonts w:cstheme="minorHAnsi"/>
          <w:sz w:val="24"/>
          <w:szCs w:val="24"/>
        </w:rPr>
        <w:t xml:space="preserve"> 2024</w:t>
      </w:r>
    </w:p>
    <w:p w14:paraId="6B64575D" w14:textId="77777777" w:rsidR="00395D02" w:rsidRDefault="00395D02" w:rsidP="00395D02">
      <w:pPr>
        <w:pStyle w:val="ListParagraph"/>
        <w:ind w:left="1440"/>
        <w:rPr>
          <w:rFonts w:cstheme="minorHAnsi"/>
          <w:sz w:val="24"/>
          <w:szCs w:val="24"/>
        </w:rPr>
      </w:pPr>
    </w:p>
    <w:p w14:paraId="45C422FD" w14:textId="158873B7" w:rsidR="00F54DC2" w:rsidRDefault="00395D02" w:rsidP="00D53A44">
      <w:pPr>
        <w:pStyle w:val="ListParagraph"/>
        <w:ind w:left="1440"/>
        <w:rPr>
          <w:rFonts w:cstheme="minorHAnsi"/>
          <w:sz w:val="24"/>
          <w:szCs w:val="24"/>
        </w:rPr>
      </w:pPr>
      <w:r w:rsidRPr="00395D02">
        <w:rPr>
          <w:rFonts w:cstheme="minorHAnsi"/>
          <w:sz w:val="24"/>
          <w:szCs w:val="24"/>
        </w:rPr>
        <w:t xml:space="preserve">The purpose of this survey </w:t>
      </w:r>
      <w:r>
        <w:rPr>
          <w:rFonts w:cstheme="minorHAnsi"/>
          <w:sz w:val="24"/>
          <w:szCs w:val="24"/>
        </w:rPr>
        <w:t>wa</w:t>
      </w:r>
      <w:r w:rsidRPr="00395D02">
        <w:rPr>
          <w:rFonts w:cstheme="minorHAnsi"/>
          <w:sz w:val="24"/>
          <w:szCs w:val="24"/>
        </w:rPr>
        <w:t>s to gauge what program content and format(s) would be most useful and desirable for LAUC-I</w:t>
      </w:r>
      <w:r>
        <w:rPr>
          <w:rFonts w:cstheme="minorHAnsi"/>
          <w:sz w:val="24"/>
          <w:szCs w:val="24"/>
        </w:rPr>
        <w:t xml:space="preserve"> membership</w:t>
      </w:r>
      <w:r w:rsidRPr="00395D02">
        <w:rPr>
          <w:rFonts w:cstheme="minorHAnsi"/>
          <w:sz w:val="24"/>
          <w:szCs w:val="24"/>
        </w:rPr>
        <w:t xml:space="preserve">. The goal </w:t>
      </w:r>
      <w:r>
        <w:rPr>
          <w:rFonts w:cstheme="minorHAnsi"/>
          <w:sz w:val="24"/>
          <w:szCs w:val="24"/>
        </w:rPr>
        <w:t>was</w:t>
      </w:r>
      <w:r w:rsidRPr="00395D02">
        <w:rPr>
          <w:rFonts w:cstheme="minorHAnsi"/>
          <w:sz w:val="24"/>
          <w:szCs w:val="24"/>
        </w:rPr>
        <w:t xml:space="preserve"> to align </w:t>
      </w:r>
      <w:r w:rsidR="009F664B">
        <w:rPr>
          <w:rFonts w:cstheme="minorHAnsi"/>
          <w:sz w:val="24"/>
          <w:szCs w:val="24"/>
        </w:rPr>
        <w:t>future programing</w:t>
      </w:r>
      <w:r w:rsidRPr="00395D02">
        <w:rPr>
          <w:rFonts w:cstheme="minorHAnsi"/>
          <w:sz w:val="24"/>
          <w:szCs w:val="24"/>
        </w:rPr>
        <w:t xml:space="preserve"> with </w:t>
      </w:r>
      <w:r w:rsidR="003319F7">
        <w:rPr>
          <w:rFonts w:cstheme="minorHAnsi"/>
          <w:sz w:val="24"/>
          <w:szCs w:val="24"/>
        </w:rPr>
        <w:t>respondents</w:t>
      </w:r>
      <w:r w:rsidRPr="00395D02">
        <w:rPr>
          <w:rFonts w:cstheme="minorHAnsi"/>
          <w:sz w:val="24"/>
          <w:szCs w:val="24"/>
        </w:rPr>
        <w:t xml:space="preserve"> needs, as well as the LAUC-I charge to promote and utilize the professional skills, interests, and abilities of UCI librarians.</w:t>
      </w:r>
      <w:r w:rsidR="00927839">
        <w:rPr>
          <w:rFonts w:cstheme="minorHAnsi"/>
          <w:sz w:val="24"/>
          <w:szCs w:val="24"/>
        </w:rPr>
        <w:t xml:space="preserve"> </w:t>
      </w:r>
      <w:r w:rsidR="00D53A44">
        <w:rPr>
          <w:rFonts w:cstheme="minorHAnsi"/>
          <w:sz w:val="24"/>
          <w:szCs w:val="24"/>
        </w:rPr>
        <w:t xml:space="preserve">Evaluation of survey responses can be found at </w:t>
      </w:r>
      <w:hyperlink r:id="rId7" w:history="1">
        <w:r w:rsidR="00A63049" w:rsidRPr="00304418">
          <w:rPr>
            <w:rStyle w:val="Hyperlink"/>
            <w:rFonts w:cstheme="minorHAnsi"/>
            <w:sz w:val="24"/>
            <w:szCs w:val="24"/>
          </w:rPr>
          <w:t>https://drive.google.com/file/d/1dC4QIPA_p6JQNKF8ZCsefrn12kqttkxT/view?usp=sharing</w:t>
        </w:r>
      </w:hyperlink>
      <w:r w:rsidR="00A63049">
        <w:rPr>
          <w:rFonts w:cstheme="minorHAnsi"/>
          <w:sz w:val="24"/>
          <w:szCs w:val="24"/>
        </w:rPr>
        <w:t xml:space="preserve"> </w:t>
      </w:r>
    </w:p>
    <w:p w14:paraId="5F46782C" w14:textId="77777777" w:rsidR="00D53A44" w:rsidRDefault="00D53A44" w:rsidP="00D53A44">
      <w:pPr>
        <w:pStyle w:val="ListParagraph"/>
        <w:ind w:left="1440"/>
        <w:rPr>
          <w:rFonts w:cstheme="minorHAnsi"/>
          <w:sz w:val="24"/>
          <w:szCs w:val="24"/>
        </w:rPr>
      </w:pPr>
    </w:p>
    <w:p w14:paraId="35472347" w14:textId="1F9DF0D5" w:rsidR="00D53A44" w:rsidRDefault="0024208F" w:rsidP="00C3044E">
      <w:pPr>
        <w:pStyle w:val="ListParagraph"/>
        <w:numPr>
          <w:ilvl w:val="0"/>
          <w:numId w:val="4"/>
        </w:numPr>
        <w:rPr>
          <w:rFonts w:cstheme="minorHAnsi"/>
          <w:sz w:val="24"/>
          <w:szCs w:val="24"/>
        </w:rPr>
      </w:pPr>
      <w:r>
        <w:rPr>
          <w:rFonts w:cstheme="minorHAnsi"/>
          <w:sz w:val="24"/>
          <w:szCs w:val="24"/>
        </w:rPr>
        <w:t xml:space="preserve">LAUC-I </w:t>
      </w:r>
      <w:r w:rsidR="00482CA2" w:rsidRPr="00482CA2">
        <w:rPr>
          <w:rFonts w:cstheme="minorHAnsi"/>
          <w:sz w:val="24"/>
          <w:szCs w:val="24"/>
        </w:rPr>
        <w:t>Brown Bag Lunch Meetups</w:t>
      </w:r>
    </w:p>
    <w:p w14:paraId="2CEA7681" w14:textId="674D5DC6" w:rsidR="00E17618" w:rsidRDefault="00482CA2" w:rsidP="00E17618">
      <w:pPr>
        <w:pStyle w:val="ListParagraph"/>
        <w:numPr>
          <w:ilvl w:val="1"/>
          <w:numId w:val="4"/>
        </w:numPr>
        <w:rPr>
          <w:rFonts w:cstheme="minorHAnsi"/>
          <w:sz w:val="24"/>
          <w:szCs w:val="24"/>
        </w:rPr>
      </w:pPr>
      <w:r>
        <w:rPr>
          <w:rFonts w:cstheme="minorHAnsi"/>
          <w:sz w:val="24"/>
          <w:szCs w:val="24"/>
        </w:rPr>
        <w:t xml:space="preserve">Monthly from </w:t>
      </w:r>
      <w:r w:rsidR="0098750A">
        <w:rPr>
          <w:rFonts w:cstheme="minorHAnsi"/>
          <w:sz w:val="24"/>
          <w:szCs w:val="24"/>
        </w:rPr>
        <w:t xml:space="preserve">March 4, </w:t>
      </w:r>
      <w:proofErr w:type="gramStart"/>
      <w:r w:rsidR="00E17618">
        <w:rPr>
          <w:rFonts w:cstheme="minorHAnsi"/>
          <w:sz w:val="24"/>
          <w:szCs w:val="24"/>
        </w:rPr>
        <w:t>2025</w:t>
      </w:r>
      <w:proofErr w:type="gramEnd"/>
      <w:r w:rsidR="00E17618">
        <w:rPr>
          <w:rFonts w:cstheme="minorHAnsi"/>
          <w:sz w:val="24"/>
          <w:szCs w:val="24"/>
        </w:rPr>
        <w:t xml:space="preserve"> through </w:t>
      </w:r>
      <w:r w:rsidR="0098750A">
        <w:rPr>
          <w:rFonts w:cstheme="minorHAnsi"/>
          <w:sz w:val="24"/>
          <w:szCs w:val="24"/>
        </w:rPr>
        <w:t xml:space="preserve">July 8, </w:t>
      </w:r>
      <w:r w:rsidR="00E17618">
        <w:rPr>
          <w:rFonts w:cstheme="minorHAnsi"/>
          <w:sz w:val="24"/>
          <w:szCs w:val="24"/>
        </w:rPr>
        <w:t>2025</w:t>
      </w:r>
    </w:p>
    <w:p w14:paraId="780B3A96" w14:textId="77777777" w:rsidR="00E17618" w:rsidRDefault="00E17618" w:rsidP="00E17618">
      <w:pPr>
        <w:pStyle w:val="ListParagraph"/>
        <w:ind w:left="1440"/>
        <w:rPr>
          <w:rFonts w:cstheme="minorHAnsi"/>
          <w:sz w:val="24"/>
          <w:szCs w:val="24"/>
        </w:rPr>
      </w:pPr>
    </w:p>
    <w:p w14:paraId="0879607E" w14:textId="3864F8E9" w:rsidR="00E17618" w:rsidRDefault="00E11E4F" w:rsidP="00E17618">
      <w:pPr>
        <w:pStyle w:val="ListParagraph"/>
        <w:ind w:left="1440"/>
        <w:rPr>
          <w:rFonts w:cstheme="minorHAnsi"/>
          <w:sz w:val="24"/>
          <w:szCs w:val="24"/>
        </w:rPr>
      </w:pPr>
      <w:r w:rsidRPr="00E11E4F">
        <w:rPr>
          <w:rFonts w:cstheme="minorHAnsi"/>
          <w:sz w:val="24"/>
          <w:szCs w:val="24"/>
        </w:rPr>
        <w:t xml:space="preserve">Responses from the LAUC-I Program Committee Survey indicated that members want to have more casual interactions with </w:t>
      </w:r>
      <w:r w:rsidR="00C03BC0">
        <w:rPr>
          <w:rFonts w:cstheme="minorHAnsi"/>
          <w:sz w:val="24"/>
          <w:szCs w:val="24"/>
        </w:rPr>
        <w:t>their</w:t>
      </w:r>
      <w:r w:rsidRPr="00E11E4F">
        <w:rPr>
          <w:rFonts w:cstheme="minorHAnsi"/>
          <w:sz w:val="24"/>
          <w:szCs w:val="24"/>
        </w:rPr>
        <w:t xml:space="preserve"> colleagues, which prompted the committee to pilot a monthly lunch meetup program. These meetups </w:t>
      </w:r>
      <w:r w:rsidR="00C03BC0">
        <w:rPr>
          <w:rFonts w:cstheme="minorHAnsi"/>
          <w:sz w:val="24"/>
          <w:szCs w:val="24"/>
        </w:rPr>
        <w:t>were designed to be</w:t>
      </w:r>
      <w:r w:rsidRPr="00E11E4F">
        <w:rPr>
          <w:rFonts w:cstheme="minorHAnsi"/>
          <w:sz w:val="24"/>
          <w:szCs w:val="24"/>
        </w:rPr>
        <w:t xml:space="preserve"> informal with no agend</w:t>
      </w:r>
      <w:r w:rsidR="00C03BC0">
        <w:rPr>
          <w:rFonts w:cstheme="minorHAnsi"/>
          <w:sz w:val="24"/>
          <w:szCs w:val="24"/>
        </w:rPr>
        <w:t xml:space="preserve">a and were held at </w:t>
      </w:r>
      <w:proofErr w:type="spellStart"/>
      <w:r w:rsidR="00C03BC0">
        <w:rPr>
          <w:rFonts w:cstheme="minorHAnsi"/>
          <w:sz w:val="24"/>
          <w:szCs w:val="24"/>
        </w:rPr>
        <w:t>Langson</w:t>
      </w:r>
      <w:proofErr w:type="spellEnd"/>
      <w:r w:rsidR="00C03BC0">
        <w:rPr>
          <w:rFonts w:cstheme="minorHAnsi"/>
          <w:sz w:val="24"/>
          <w:szCs w:val="24"/>
        </w:rPr>
        <w:t xml:space="preserve"> Library and Law Library throughout the </w:t>
      </w:r>
      <w:r w:rsidR="00612AF3">
        <w:rPr>
          <w:rFonts w:cstheme="minorHAnsi"/>
          <w:sz w:val="24"/>
          <w:szCs w:val="24"/>
        </w:rPr>
        <w:t>five</w:t>
      </w:r>
      <w:r w:rsidR="00C03BC0">
        <w:rPr>
          <w:rFonts w:cstheme="minorHAnsi"/>
          <w:sz w:val="24"/>
          <w:szCs w:val="24"/>
        </w:rPr>
        <w:t xml:space="preserve"> months.</w:t>
      </w:r>
    </w:p>
    <w:p w14:paraId="17242FC7" w14:textId="77777777" w:rsidR="009D6F8F" w:rsidRDefault="009D6F8F" w:rsidP="00E17618">
      <w:pPr>
        <w:pStyle w:val="ListParagraph"/>
        <w:ind w:left="1440"/>
        <w:rPr>
          <w:rFonts w:cstheme="minorHAnsi"/>
          <w:sz w:val="24"/>
          <w:szCs w:val="24"/>
        </w:rPr>
      </w:pPr>
    </w:p>
    <w:p w14:paraId="3BC73721" w14:textId="45D212CA" w:rsidR="009D6F8F" w:rsidRDefault="0098750A" w:rsidP="009D6F8F">
      <w:pPr>
        <w:pStyle w:val="ListParagraph"/>
        <w:numPr>
          <w:ilvl w:val="0"/>
          <w:numId w:val="4"/>
        </w:numPr>
        <w:rPr>
          <w:rFonts w:cstheme="minorHAnsi"/>
          <w:sz w:val="24"/>
          <w:szCs w:val="24"/>
        </w:rPr>
      </w:pPr>
      <w:r w:rsidRPr="0098750A">
        <w:rPr>
          <w:rFonts w:cstheme="minorHAnsi"/>
          <w:sz w:val="24"/>
          <w:szCs w:val="24"/>
        </w:rPr>
        <w:t>Discussion Panel on Publishing for Librarians</w:t>
      </w:r>
    </w:p>
    <w:p w14:paraId="381DBB2C" w14:textId="22E5220A" w:rsidR="0098750A" w:rsidRDefault="0098750A" w:rsidP="0098750A">
      <w:pPr>
        <w:pStyle w:val="ListParagraph"/>
        <w:numPr>
          <w:ilvl w:val="1"/>
          <w:numId w:val="4"/>
        </w:numPr>
        <w:rPr>
          <w:rFonts w:cstheme="minorHAnsi"/>
          <w:sz w:val="24"/>
          <w:szCs w:val="24"/>
        </w:rPr>
      </w:pPr>
      <w:r>
        <w:rPr>
          <w:rFonts w:cstheme="minorHAnsi"/>
          <w:sz w:val="24"/>
          <w:szCs w:val="24"/>
        </w:rPr>
        <w:t>July</w:t>
      </w:r>
      <w:r w:rsidR="00A35B48">
        <w:rPr>
          <w:rFonts w:cstheme="minorHAnsi"/>
          <w:sz w:val="24"/>
          <w:szCs w:val="24"/>
        </w:rPr>
        <w:t xml:space="preserve"> 22, 2025</w:t>
      </w:r>
    </w:p>
    <w:p w14:paraId="7A400C28" w14:textId="77777777" w:rsidR="00A35B48" w:rsidRDefault="00A35B48" w:rsidP="00A35B48">
      <w:pPr>
        <w:pStyle w:val="ListParagraph"/>
        <w:ind w:left="1440"/>
        <w:rPr>
          <w:rFonts w:cstheme="minorHAnsi"/>
          <w:sz w:val="24"/>
          <w:szCs w:val="24"/>
        </w:rPr>
      </w:pPr>
    </w:p>
    <w:p w14:paraId="7CA94773" w14:textId="5E787C07" w:rsidR="00A35B48" w:rsidRPr="00E17618" w:rsidRDefault="00996322" w:rsidP="00A35B48">
      <w:pPr>
        <w:pStyle w:val="ListParagraph"/>
        <w:ind w:left="1440"/>
        <w:rPr>
          <w:rFonts w:cstheme="minorHAnsi"/>
          <w:sz w:val="24"/>
          <w:szCs w:val="24"/>
        </w:rPr>
      </w:pPr>
      <w:r>
        <w:rPr>
          <w:rFonts w:cstheme="minorHAnsi"/>
          <w:sz w:val="24"/>
          <w:szCs w:val="24"/>
        </w:rPr>
        <w:t xml:space="preserve">As indicated in the responses from the LAUC-I </w:t>
      </w:r>
      <w:r w:rsidR="00945982">
        <w:rPr>
          <w:rFonts w:cstheme="minorHAnsi"/>
          <w:sz w:val="24"/>
          <w:szCs w:val="24"/>
        </w:rPr>
        <w:t xml:space="preserve">Future Programs Survey, a </w:t>
      </w:r>
      <w:r w:rsidR="00945982" w:rsidRPr="00945982">
        <w:rPr>
          <w:rFonts w:cstheme="minorHAnsi"/>
          <w:sz w:val="24"/>
          <w:szCs w:val="24"/>
        </w:rPr>
        <w:t>panel discussion on publishing for librarians featuring panelists Sara Heimann (Innovation and Entrepreneurship Librarian), Rikke Ogawa (Assistant University Librarian for Public Services), Jessica Pierucci (Research Law Librarian for Foreign, Comparative, &amp; International Law), and Scott Stone (Research Librarian for Performing Arts)</w:t>
      </w:r>
      <w:r w:rsidR="00945982">
        <w:rPr>
          <w:rFonts w:cstheme="minorHAnsi"/>
          <w:sz w:val="24"/>
          <w:szCs w:val="24"/>
        </w:rPr>
        <w:t xml:space="preserve"> </w:t>
      </w:r>
      <w:r w:rsidR="00E518FA">
        <w:rPr>
          <w:rFonts w:cstheme="minorHAnsi"/>
          <w:sz w:val="24"/>
          <w:szCs w:val="24"/>
        </w:rPr>
        <w:t>was held</w:t>
      </w:r>
      <w:r w:rsidR="00247C25">
        <w:rPr>
          <w:rFonts w:cstheme="minorHAnsi"/>
          <w:sz w:val="24"/>
          <w:szCs w:val="24"/>
        </w:rPr>
        <w:t>,</w:t>
      </w:r>
      <w:r w:rsidR="00E518FA">
        <w:rPr>
          <w:rFonts w:cstheme="minorHAnsi"/>
          <w:sz w:val="24"/>
          <w:szCs w:val="24"/>
        </w:rPr>
        <w:t xml:space="preserve"> to provide guidance</w:t>
      </w:r>
      <w:r w:rsidR="00247C25">
        <w:rPr>
          <w:rFonts w:cstheme="minorHAnsi"/>
          <w:sz w:val="24"/>
          <w:szCs w:val="24"/>
        </w:rPr>
        <w:t xml:space="preserve"> and</w:t>
      </w:r>
      <w:r w:rsidR="00E518FA">
        <w:rPr>
          <w:rFonts w:cstheme="minorHAnsi"/>
          <w:sz w:val="24"/>
          <w:szCs w:val="24"/>
        </w:rPr>
        <w:t xml:space="preserve"> </w:t>
      </w:r>
      <w:r w:rsidR="00247C25">
        <w:rPr>
          <w:rFonts w:cstheme="minorHAnsi"/>
          <w:sz w:val="24"/>
          <w:szCs w:val="24"/>
        </w:rPr>
        <w:t xml:space="preserve">allow LAUC-I members to ask questions about </w:t>
      </w:r>
      <w:r w:rsidR="00E518FA">
        <w:rPr>
          <w:rFonts w:cstheme="minorHAnsi"/>
          <w:sz w:val="24"/>
          <w:szCs w:val="24"/>
        </w:rPr>
        <w:t>for publishing as librarian</w:t>
      </w:r>
      <w:r w:rsidR="00247C25">
        <w:rPr>
          <w:rFonts w:cstheme="minorHAnsi"/>
          <w:sz w:val="24"/>
          <w:szCs w:val="24"/>
        </w:rPr>
        <w:t>s.</w:t>
      </w:r>
    </w:p>
    <w:p w14:paraId="77630365" w14:textId="77777777" w:rsidR="00F54DC2" w:rsidRPr="00EF53CC" w:rsidRDefault="00F54DC2" w:rsidP="00EF53CC">
      <w:pPr>
        <w:pStyle w:val="ListParagraph"/>
        <w:ind w:left="1440"/>
        <w:rPr>
          <w:rFonts w:cstheme="minorHAnsi"/>
          <w:sz w:val="24"/>
          <w:szCs w:val="24"/>
        </w:rPr>
      </w:pPr>
    </w:p>
    <w:p w14:paraId="4896AB50" w14:textId="77777777" w:rsidR="0044362C" w:rsidRPr="00A42923" w:rsidRDefault="002C618B" w:rsidP="0044362C">
      <w:pPr>
        <w:rPr>
          <w:rFonts w:cstheme="minorHAnsi"/>
          <w:sz w:val="24"/>
          <w:szCs w:val="24"/>
        </w:rPr>
      </w:pPr>
      <w:r w:rsidRPr="00A42923">
        <w:rPr>
          <w:rFonts w:cstheme="minorHAnsi"/>
          <w:b/>
          <w:sz w:val="24"/>
          <w:szCs w:val="24"/>
        </w:rPr>
        <w:t>Recommendations for the F</w:t>
      </w:r>
      <w:r w:rsidR="0044362C" w:rsidRPr="00A42923">
        <w:rPr>
          <w:rFonts w:cstheme="minorHAnsi"/>
          <w:b/>
          <w:sz w:val="24"/>
          <w:szCs w:val="24"/>
        </w:rPr>
        <w:t>uture:</w:t>
      </w:r>
      <w:r w:rsidR="002D657A">
        <w:rPr>
          <w:rFonts w:cstheme="minorHAnsi"/>
          <w:b/>
          <w:sz w:val="24"/>
          <w:szCs w:val="24"/>
        </w:rPr>
        <w:t xml:space="preserve"> </w:t>
      </w:r>
    </w:p>
    <w:p w14:paraId="71BBB8D9" w14:textId="2E18FBA3" w:rsidR="00124CB6" w:rsidRPr="005F6CFB" w:rsidRDefault="003350C4">
      <w:pPr>
        <w:rPr>
          <w:rFonts w:cstheme="minorHAnsi"/>
          <w:sz w:val="24"/>
          <w:szCs w:val="24"/>
        </w:rPr>
      </w:pPr>
      <w:r>
        <w:rPr>
          <w:rFonts w:cstheme="minorHAnsi"/>
          <w:sz w:val="24"/>
          <w:szCs w:val="24"/>
        </w:rPr>
        <w:t xml:space="preserve">The committee recommends continuing to </w:t>
      </w:r>
      <w:r w:rsidR="003C5B8C">
        <w:rPr>
          <w:rFonts w:cstheme="minorHAnsi"/>
          <w:sz w:val="24"/>
          <w:szCs w:val="24"/>
        </w:rPr>
        <w:t xml:space="preserve">explore opportunities that align with the results of the </w:t>
      </w:r>
      <w:r w:rsidR="00B94D56">
        <w:rPr>
          <w:rFonts w:cstheme="minorHAnsi"/>
          <w:sz w:val="24"/>
          <w:szCs w:val="24"/>
        </w:rPr>
        <w:t>LAUC-I Future Programs S</w:t>
      </w:r>
      <w:r w:rsidR="003C5B8C">
        <w:rPr>
          <w:rFonts w:cstheme="minorHAnsi"/>
          <w:sz w:val="24"/>
          <w:szCs w:val="24"/>
        </w:rPr>
        <w:t xml:space="preserve">urvey. The Brown Bag Lunch Meetups were well attended and </w:t>
      </w:r>
      <w:r w:rsidR="00F107EB">
        <w:rPr>
          <w:rFonts w:cstheme="minorHAnsi"/>
          <w:sz w:val="24"/>
          <w:szCs w:val="24"/>
        </w:rPr>
        <w:t>promoted camaraderie</w:t>
      </w:r>
      <w:r w:rsidR="002D77BE">
        <w:rPr>
          <w:rFonts w:cstheme="minorHAnsi"/>
          <w:sz w:val="24"/>
          <w:szCs w:val="24"/>
        </w:rPr>
        <w:t xml:space="preserve"> and provide</w:t>
      </w:r>
      <w:r w:rsidR="00D7126C">
        <w:rPr>
          <w:rFonts w:cstheme="minorHAnsi"/>
          <w:sz w:val="24"/>
          <w:szCs w:val="24"/>
        </w:rPr>
        <w:t>d</w:t>
      </w:r>
      <w:r w:rsidR="002D77BE">
        <w:rPr>
          <w:rFonts w:cstheme="minorHAnsi"/>
          <w:sz w:val="24"/>
          <w:szCs w:val="24"/>
        </w:rPr>
        <w:t xml:space="preserve"> networking opportunities</w:t>
      </w:r>
      <w:r w:rsidR="00F107EB">
        <w:rPr>
          <w:rFonts w:cstheme="minorHAnsi"/>
          <w:sz w:val="24"/>
          <w:szCs w:val="24"/>
        </w:rPr>
        <w:t xml:space="preserve"> </w:t>
      </w:r>
      <w:r w:rsidR="00D7126C">
        <w:rPr>
          <w:rFonts w:cstheme="minorHAnsi"/>
          <w:sz w:val="24"/>
          <w:szCs w:val="24"/>
        </w:rPr>
        <w:t>for UCI</w:t>
      </w:r>
      <w:r w:rsidR="00AF3934">
        <w:rPr>
          <w:rFonts w:cstheme="minorHAnsi"/>
          <w:sz w:val="24"/>
          <w:szCs w:val="24"/>
        </w:rPr>
        <w:t xml:space="preserve"> </w:t>
      </w:r>
      <w:proofErr w:type="gramStart"/>
      <w:r w:rsidR="00AF3934">
        <w:rPr>
          <w:rFonts w:cstheme="minorHAnsi"/>
          <w:sz w:val="24"/>
          <w:szCs w:val="24"/>
        </w:rPr>
        <w:t>librarians</w:t>
      </w:r>
      <w:r w:rsidR="00576421">
        <w:rPr>
          <w:rFonts w:cstheme="minorHAnsi"/>
          <w:sz w:val="24"/>
          <w:szCs w:val="24"/>
        </w:rPr>
        <w:t xml:space="preserve">, </w:t>
      </w:r>
      <w:r w:rsidR="00036D64">
        <w:rPr>
          <w:rFonts w:cstheme="minorHAnsi"/>
          <w:sz w:val="24"/>
          <w:szCs w:val="24"/>
        </w:rPr>
        <w:t>and</w:t>
      </w:r>
      <w:proofErr w:type="gramEnd"/>
      <w:r w:rsidR="00036D64">
        <w:rPr>
          <w:rFonts w:cstheme="minorHAnsi"/>
          <w:sz w:val="24"/>
          <w:szCs w:val="24"/>
        </w:rPr>
        <w:t xml:space="preserve"> continuing to organize </w:t>
      </w:r>
      <w:r w:rsidR="00C42881">
        <w:rPr>
          <w:rFonts w:cstheme="minorHAnsi"/>
          <w:sz w:val="24"/>
          <w:szCs w:val="24"/>
        </w:rPr>
        <w:t>informal meetups</w:t>
      </w:r>
      <w:r w:rsidR="00B94D56">
        <w:rPr>
          <w:rFonts w:cstheme="minorHAnsi"/>
          <w:sz w:val="24"/>
          <w:szCs w:val="24"/>
        </w:rPr>
        <w:t xml:space="preserve"> like these</w:t>
      </w:r>
      <w:r w:rsidR="00C42881">
        <w:rPr>
          <w:rFonts w:cstheme="minorHAnsi"/>
          <w:sz w:val="24"/>
          <w:szCs w:val="24"/>
        </w:rPr>
        <w:t xml:space="preserve"> will strengthen t</w:t>
      </w:r>
      <w:r w:rsidR="00AF3934">
        <w:rPr>
          <w:rFonts w:cstheme="minorHAnsi"/>
          <w:sz w:val="24"/>
          <w:szCs w:val="24"/>
        </w:rPr>
        <w:t xml:space="preserve">he LAUC-I membership. </w:t>
      </w:r>
      <w:r w:rsidR="008D3BE3">
        <w:rPr>
          <w:rFonts w:cstheme="minorHAnsi"/>
          <w:sz w:val="24"/>
          <w:szCs w:val="24"/>
        </w:rPr>
        <w:t>It is also recommended to build on the theme of l</w:t>
      </w:r>
      <w:r w:rsidR="00620E08">
        <w:rPr>
          <w:rFonts w:cstheme="minorHAnsi"/>
          <w:sz w:val="24"/>
          <w:szCs w:val="24"/>
        </w:rPr>
        <w:t xml:space="preserve">eadership and </w:t>
      </w:r>
      <w:r w:rsidR="008D3BE3">
        <w:rPr>
          <w:rFonts w:cstheme="minorHAnsi"/>
          <w:sz w:val="24"/>
          <w:szCs w:val="24"/>
        </w:rPr>
        <w:t>m</w:t>
      </w:r>
      <w:r w:rsidR="00620E08">
        <w:rPr>
          <w:rFonts w:cstheme="minorHAnsi"/>
          <w:sz w:val="24"/>
          <w:szCs w:val="24"/>
        </w:rPr>
        <w:t xml:space="preserve">entorship programming </w:t>
      </w:r>
      <w:r w:rsidR="008D3BE3">
        <w:rPr>
          <w:rFonts w:cstheme="minorHAnsi"/>
          <w:sz w:val="24"/>
          <w:szCs w:val="24"/>
        </w:rPr>
        <w:t xml:space="preserve">that stood </w:t>
      </w:r>
      <w:r w:rsidR="00B94D56">
        <w:rPr>
          <w:rFonts w:cstheme="minorHAnsi"/>
          <w:sz w:val="24"/>
          <w:szCs w:val="24"/>
        </w:rPr>
        <w:t>out in the survey results.</w:t>
      </w:r>
    </w:p>
    <w:sectPr w:rsidR="00124CB6" w:rsidRPr="005F6CFB" w:rsidSect="00124C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96E01" w14:textId="77777777" w:rsidR="00FB4C67" w:rsidRDefault="00FB4C67" w:rsidP="005544E5">
      <w:pPr>
        <w:spacing w:after="0" w:line="240" w:lineRule="auto"/>
      </w:pPr>
      <w:r>
        <w:separator/>
      </w:r>
    </w:p>
  </w:endnote>
  <w:endnote w:type="continuationSeparator" w:id="0">
    <w:p w14:paraId="3E563DFB" w14:textId="77777777" w:rsidR="00FB4C67" w:rsidRDefault="00FB4C67" w:rsidP="0055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520587"/>
      <w:docPartObj>
        <w:docPartGallery w:val="Page Numbers (Bottom of Page)"/>
        <w:docPartUnique/>
      </w:docPartObj>
    </w:sdtPr>
    <w:sdtEndPr/>
    <w:sdtContent>
      <w:sdt>
        <w:sdtPr>
          <w:id w:val="98381352"/>
          <w:docPartObj>
            <w:docPartGallery w:val="Page Numbers (Top of Page)"/>
            <w:docPartUnique/>
          </w:docPartObj>
        </w:sdtPr>
        <w:sdtEndPr/>
        <w:sdtContent>
          <w:p w14:paraId="33DBBED5" w14:textId="3E299A13" w:rsidR="005544E5" w:rsidRPr="002D657A" w:rsidRDefault="002D657A">
            <w:pPr>
              <w:pStyle w:val="Footer"/>
            </w:pPr>
            <w:r w:rsidRPr="002D657A">
              <w:rPr>
                <w:sz w:val="18"/>
                <w:szCs w:val="18"/>
              </w:rPr>
              <w:t xml:space="preserve">Page </w:t>
            </w:r>
            <w:r w:rsidRPr="002D657A">
              <w:rPr>
                <w:b/>
                <w:bCs/>
                <w:sz w:val="18"/>
                <w:szCs w:val="18"/>
              </w:rPr>
              <w:fldChar w:fldCharType="begin"/>
            </w:r>
            <w:r w:rsidRPr="002D657A">
              <w:rPr>
                <w:b/>
                <w:bCs/>
                <w:sz w:val="18"/>
                <w:szCs w:val="18"/>
              </w:rPr>
              <w:instrText xml:space="preserve"> PAGE </w:instrText>
            </w:r>
            <w:r w:rsidRPr="002D657A">
              <w:rPr>
                <w:b/>
                <w:bCs/>
                <w:sz w:val="18"/>
                <w:szCs w:val="18"/>
              </w:rPr>
              <w:fldChar w:fldCharType="separate"/>
            </w:r>
            <w:r>
              <w:rPr>
                <w:b/>
                <w:bCs/>
                <w:noProof/>
                <w:sz w:val="18"/>
                <w:szCs w:val="18"/>
              </w:rPr>
              <w:t>1</w:t>
            </w:r>
            <w:r w:rsidRPr="002D657A">
              <w:rPr>
                <w:b/>
                <w:bCs/>
                <w:sz w:val="18"/>
                <w:szCs w:val="18"/>
              </w:rPr>
              <w:fldChar w:fldCharType="end"/>
            </w:r>
            <w:r w:rsidRPr="002D657A">
              <w:rPr>
                <w:sz w:val="18"/>
                <w:szCs w:val="18"/>
              </w:rPr>
              <w:t xml:space="preserve"> of </w:t>
            </w:r>
            <w:r w:rsidRPr="002D657A">
              <w:rPr>
                <w:b/>
                <w:bCs/>
                <w:sz w:val="18"/>
                <w:szCs w:val="18"/>
              </w:rPr>
              <w:fldChar w:fldCharType="begin"/>
            </w:r>
            <w:r w:rsidRPr="002D657A">
              <w:rPr>
                <w:b/>
                <w:bCs/>
                <w:sz w:val="18"/>
                <w:szCs w:val="18"/>
              </w:rPr>
              <w:instrText xml:space="preserve"> NUMPAGES  </w:instrText>
            </w:r>
            <w:r w:rsidRPr="002D657A">
              <w:rPr>
                <w:b/>
                <w:bCs/>
                <w:sz w:val="18"/>
                <w:szCs w:val="18"/>
              </w:rPr>
              <w:fldChar w:fldCharType="separate"/>
            </w:r>
            <w:r>
              <w:rPr>
                <w:b/>
                <w:bCs/>
                <w:noProof/>
                <w:sz w:val="18"/>
                <w:szCs w:val="18"/>
              </w:rPr>
              <w:t>1</w:t>
            </w:r>
            <w:r w:rsidRPr="002D657A">
              <w:rPr>
                <w:b/>
                <w:bCs/>
                <w:sz w:val="18"/>
                <w:szCs w:val="18"/>
              </w:rPr>
              <w:fldChar w:fldCharType="end"/>
            </w:r>
            <w:r w:rsidRPr="002D657A">
              <w:rPr>
                <w:b/>
                <w:bCs/>
                <w:sz w:val="18"/>
                <w:szCs w:val="18"/>
              </w:rPr>
              <w:tab/>
            </w:r>
            <w:r w:rsidRPr="002D657A">
              <w:rPr>
                <w:b/>
                <w:bCs/>
                <w:sz w:val="18"/>
                <w:szCs w:val="18"/>
              </w:rPr>
              <w:tab/>
            </w:r>
            <w:r w:rsidRPr="002D657A">
              <w:rPr>
                <w:bCs/>
                <w:sz w:val="18"/>
                <w:szCs w:val="18"/>
              </w:rPr>
              <w:fldChar w:fldCharType="begin"/>
            </w:r>
            <w:r w:rsidRPr="002D657A">
              <w:rPr>
                <w:bCs/>
                <w:sz w:val="18"/>
                <w:szCs w:val="18"/>
              </w:rPr>
              <w:instrText xml:space="preserve"> FILENAME   \* MERGEFORMAT </w:instrText>
            </w:r>
            <w:r w:rsidRPr="002D657A">
              <w:rPr>
                <w:bCs/>
                <w:sz w:val="18"/>
                <w:szCs w:val="18"/>
              </w:rPr>
              <w:fldChar w:fldCharType="separate"/>
            </w:r>
            <w:r w:rsidRPr="002D657A">
              <w:rPr>
                <w:bCs/>
                <w:noProof/>
                <w:sz w:val="18"/>
                <w:szCs w:val="18"/>
              </w:rPr>
              <w:t>LAUC-I_</w:t>
            </w:r>
            <w:r w:rsidR="005F6CFB">
              <w:rPr>
                <w:bCs/>
                <w:noProof/>
                <w:sz w:val="18"/>
                <w:szCs w:val="18"/>
              </w:rPr>
              <w:t>PC</w:t>
            </w:r>
            <w:r w:rsidRPr="002D657A">
              <w:rPr>
                <w:bCs/>
                <w:noProof/>
                <w:sz w:val="18"/>
                <w:szCs w:val="18"/>
              </w:rPr>
              <w:t>_Report</w:t>
            </w:r>
            <w:r w:rsidR="005F6CFB">
              <w:rPr>
                <w:bCs/>
                <w:noProof/>
                <w:sz w:val="18"/>
                <w:szCs w:val="18"/>
              </w:rPr>
              <w:t>2024</w:t>
            </w:r>
            <w:r w:rsidRPr="002D657A">
              <w:rPr>
                <w:bCs/>
                <w:noProof/>
                <w:sz w:val="18"/>
                <w:szCs w:val="18"/>
              </w:rPr>
              <w:t>-</w:t>
            </w:r>
            <w:r w:rsidR="005F6CFB">
              <w:rPr>
                <w:bCs/>
                <w:noProof/>
                <w:sz w:val="18"/>
                <w:szCs w:val="18"/>
              </w:rPr>
              <w:t>2025</w:t>
            </w:r>
            <w:r w:rsidRPr="002D657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4D4F" w14:textId="77777777" w:rsidR="00FB4C67" w:rsidRDefault="00FB4C67" w:rsidP="005544E5">
      <w:pPr>
        <w:spacing w:after="0" w:line="240" w:lineRule="auto"/>
      </w:pPr>
      <w:r>
        <w:separator/>
      </w:r>
    </w:p>
  </w:footnote>
  <w:footnote w:type="continuationSeparator" w:id="0">
    <w:p w14:paraId="2D8A9A42" w14:textId="77777777" w:rsidR="00FB4C67" w:rsidRDefault="00FB4C67" w:rsidP="00554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41A8"/>
    <w:multiLevelType w:val="hybridMultilevel"/>
    <w:tmpl w:val="16D07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53135"/>
    <w:multiLevelType w:val="hybridMultilevel"/>
    <w:tmpl w:val="FFE0C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F612C"/>
    <w:multiLevelType w:val="hybridMultilevel"/>
    <w:tmpl w:val="3A62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B4863"/>
    <w:multiLevelType w:val="singleLevel"/>
    <w:tmpl w:val="A56CA58C"/>
    <w:lvl w:ilvl="0">
      <w:start w:val="1"/>
      <w:numFmt w:val="decimal"/>
      <w:lvlText w:val="%1."/>
      <w:lvlJc w:val="left"/>
      <w:pPr>
        <w:tabs>
          <w:tab w:val="num" w:pos="1080"/>
        </w:tabs>
        <w:ind w:left="1080" w:hanging="360"/>
      </w:pPr>
      <w:rPr>
        <w:rFonts w:hint="default"/>
      </w:rPr>
    </w:lvl>
  </w:abstractNum>
  <w:num w:numId="1" w16cid:durableId="2131050265">
    <w:abstractNumId w:val="3"/>
  </w:num>
  <w:num w:numId="2" w16cid:durableId="1827621788">
    <w:abstractNumId w:val="0"/>
  </w:num>
  <w:num w:numId="3" w16cid:durableId="1708138398">
    <w:abstractNumId w:val="1"/>
  </w:num>
  <w:num w:numId="4" w16cid:durableId="1222640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2C"/>
    <w:rsid w:val="000265E1"/>
    <w:rsid w:val="00026AE3"/>
    <w:rsid w:val="00036D64"/>
    <w:rsid w:val="000513B0"/>
    <w:rsid w:val="000613F7"/>
    <w:rsid w:val="00073D3A"/>
    <w:rsid w:val="000A785B"/>
    <w:rsid w:val="000E7705"/>
    <w:rsid w:val="00124CB6"/>
    <w:rsid w:val="00125797"/>
    <w:rsid w:val="001B357C"/>
    <w:rsid w:val="002053EF"/>
    <w:rsid w:val="0024208F"/>
    <w:rsid w:val="00247C25"/>
    <w:rsid w:val="00274167"/>
    <w:rsid w:val="002C19E7"/>
    <w:rsid w:val="002C618B"/>
    <w:rsid w:val="002D657A"/>
    <w:rsid w:val="002D77BE"/>
    <w:rsid w:val="002E1528"/>
    <w:rsid w:val="003319F7"/>
    <w:rsid w:val="003350C4"/>
    <w:rsid w:val="0038570D"/>
    <w:rsid w:val="00395D02"/>
    <w:rsid w:val="003A5C27"/>
    <w:rsid w:val="003C5B8C"/>
    <w:rsid w:val="00404319"/>
    <w:rsid w:val="0044362C"/>
    <w:rsid w:val="00482CA2"/>
    <w:rsid w:val="004E1BB0"/>
    <w:rsid w:val="00525B05"/>
    <w:rsid w:val="005544E5"/>
    <w:rsid w:val="00576421"/>
    <w:rsid w:val="005F6CFB"/>
    <w:rsid w:val="00612AF3"/>
    <w:rsid w:val="00620E08"/>
    <w:rsid w:val="00633384"/>
    <w:rsid w:val="00722573"/>
    <w:rsid w:val="00765E2A"/>
    <w:rsid w:val="00797473"/>
    <w:rsid w:val="007B650A"/>
    <w:rsid w:val="007D0EB3"/>
    <w:rsid w:val="007D1123"/>
    <w:rsid w:val="00844AD1"/>
    <w:rsid w:val="008A4659"/>
    <w:rsid w:val="008D3BE3"/>
    <w:rsid w:val="00901A43"/>
    <w:rsid w:val="00915B0B"/>
    <w:rsid w:val="00926F41"/>
    <w:rsid w:val="00927839"/>
    <w:rsid w:val="00945982"/>
    <w:rsid w:val="0098750A"/>
    <w:rsid w:val="00996322"/>
    <w:rsid w:val="009D6F8F"/>
    <w:rsid w:val="009F664B"/>
    <w:rsid w:val="00A35B48"/>
    <w:rsid w:val="00A42923"/>
    <w:rsid w:val="00A63049"/>
    <w:rsid w:val="00AC3019"/>
    <w:rsid w:val="00AF3934"/>
    <w:rsid w:val="00B94D56"/>
    <w:rsid w:val="00BF1F99"/>
    <w:rsid w:val="00C03BC0"/>
    <w:rsid w:val="00C3044E"/>
    <w:rsid w:val="00C42881"/>
    <w:rsid w:val="00C6624C"/>
    <w:rsid w:val="00C74C21"/>
    <w:rsid w:val="00D04143"/>
    <w:rsid w:val="00D53A44"/>
    <w:rsid w:val="00D65C7C"/>
    <w:rsid w:val="00D7126C"/>
    <w:rsid w:val="00D74F23"/>
    <w:rsid w:val="00D75CF7"/>
    <w:rsid w:val="00D91B60"/>
    <w:rsid w:val="00E11E4F"/>
    <w:rsid w:val="00E17618"/>
    <w:rsid w:val="00E263A4"/>
    <w:rsid w:val="00E518FA"/>
    <w:rsid w:val="00EF53CC"/>
    <w:rsid w:val="00F072E6"/>
    <w:rsid w:val="00F107EB"/>
    <w:rsid w:val="00F54DC2"/>
    <w:rsid w:val="00F728B0"/>
    <w:rsid w:val="00FB4C67"/>
    <w:rsid w:val="00FF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CDC9"/>
  <w15:docId w15:val="{40FA9A36-DCDC-41DC-8247-089E2193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BB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E1BB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E1BB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E1BB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E1BB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E1B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E1BB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E1BB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E1BB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62C"/>
    <w:rPr>
      <w:color w:val="0000FF"/>
      <w:u w:val="single"/>
    </w:rPr>
  </w:style>
  <w:style w:type="paragraph" w:styleId="ListParagraph">
    <w:name w:val="List Paragraph"/>
    <w:basedOn w:val="Normal"/>
    <w:uiPriority w:val="34"/>
    <w:qFormat/>
    <w:rsid w:val="004E1BB0"/>
    <w:pPr>
      <w:ind w:left="720"/>
      <w:contextualSpacing/>
    </w:pPr>
  </w:style>
  <w:style w:type="character" w:customStyle="1" w:styleId="Heading1Char">
    <w:name w:val="Heading 1 Char"/>
    <w:basedOn w:val="DefaultParagraphFont"/>
    <w:link w:val="Heading1"/>
    <w:uiPriority w:val="9"/>
    <w:rsid w:val="004E1B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E1B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E1B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E1B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E1B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E1B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E1B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E1B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E1B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E1BB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E1B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E1BB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E1BB0"/>
    <w:rPr>
      <w:rFonts w:asciiTheme="majorHAnsi" w:eastAsiaTheme="majorEastAsia" w:hAnsiTheme="majorHAnsi" w:cstheme="majorBidi"/>
      <w:i/>
      <w:iCs/>
      <w:spacing w:val="13"/>
      <w:sz w:val="24"/>
      <w:szCs w:val="24"/>
    </w:rPr>
  </w:style>
  <w:style w:type="character" w:styleId="Strong">
    <w:name w:val="Strong"/>
    <w:uiPriority w:val="22"/>
    <w:qFormat/>
    <w:rsid w:val="004E1BB0"/>
    <w:rPr>
      <w:b/>
      <w:bCs/>
    </w:rPr>
  </w:style>
  <w:style w:type="character" w:styleId="Emphasis">
    <w:name w:val="Emphasis"/>
    <w:uiPriority w:val="20"/>
    <w:qFormat/>
    <w:rsid w:val="004E1BB0"/>
    <w:rPr>
      <w:b/>
      <w:bCs/>
      <w:i/>
      <w:iCs/>
      <w:spacing w:val="10"/>
      <w:bdr w:val="none" w:sz="0" w:space="0" w:color="auto"/>
      <w:shd w:val="clear" w:color="auto" w:fill="auto"/>
    </w:rPr>
  </w:style>
  <w:style w:type="paragraph" w:styleId="NoSpacing">
    <w:name w:val="No Spacing"/>
    <w:basedOn w:val="Normal"/>
    <w:uiPriority w:val="1"/>
    <w:qFormat/>
    <w:rsid w:val="004E1BB0"/>
    <w:pPr>
      <w:spacing w:after="0" w:line="240" w:lineRule="auto"/>
    </w:pPr>
  </w:style>
  <w:style w:type="paragraph" w:styleId="Quote">
    <w:name w:val="Quote"/>
    <w:basedOn w:val="Normal"/>
    <w:next w:val="Normal"/>
    <w:link w:val="QuoteChar"/>
    <w:uiPriority w:val="29"/>
    <w:qFormat/>
    <w:rsid w:val="004E1BB0"/>
    <w:pPr>
      <w:spacing w:before="200" w:after="0"/>
      <w:ind w:left="360" w:right="360"/>
    </w:pPr>
    <w:rPr>
      <w:i/>
      <w:iCs/>
    </w:rPr>
  </w:style>
  <w:style w:type="character" w:customStyle="1" w:styleId="QuoteChar">
    <w:name w:val="Quote Char"/>
    <w:basedOn w:val="DefaultParagraphFont"/>
    <w:link w:val="Quote"/>
    <w:uiPriority w:val="29"/>
    <w:rsid w:val="004E1BB0"/>
    <w:rPr>
      <w:i/>
      <w:iCs/>
    </w:rPr>
  </w:style>
  <w:style w:type="paragraph" w:styleId="IntenseQuote">
    <w:name w:val="Intense Quote"/>
    <w:basedOn w:val="Normal"/>
    <w:next w:val="Normal"/>
    <w:link w:val="IntenseQuoteChar"/>
    <w:uiPriority w:val="30"/>
    <w:qFormat/>
    <w:rsid w:val="004E1B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E1BB0"/>
    <w:rPr>
      <w:b/>
      <w:bCs/>
      <w:i/>
      <w:iCs/>
    </w:rPr>
  </w:style>
  <w:style w:type="character" w:styleId="SubtleEmphasis">
    <w:name w:val="Subtle Emphasis"/>
    <w:uiPriority w:val="19"/>
    <w:qFormat/>
    <w:rsid w:val="004E1BB0"/>
    <w:rPr>
      <w:i/>
      <w:iCs/>
    </w:rPr>
  </w:style>
  <w:style w:type="character" w:styleId="IntenseEmphasis">
    <w:name w:val="Intense Emphasis"/>
    <w:uiPriority w:val="21"/>
    <w:qFormat/>
    <w:rsid w:val="004E1BB0"/>
    <w:rPr>
      <w:b/>
      <w:bCs/>
    </w:rPr>
  </w:style>
  <w:style w:type="character" w:styleId="SubtleReference">
    <w:name w:val="Subtle Reference"/>
    <w:uiPriority w:val="31"/>
    <w:qFormat/>
    <w:rsid w:val="004E1BB0"/>
    <w:rPr>
      <w:smallCaps/>
    </w:rPr>
  </w:style>
  <w:style w:type="character" w:styleId="IntenseReference">
    <w:name w:val="Intense Reference"/>
    <w:uiPriority w:val="32"/>
    <w:qFormat/>
    <w:rsid w:val="004E1BB0"/>
    <w:rPr>
      <w:smallCaps/>
      <w:spacing w:val="5"/>
      <w:u w:val="single"/>
    </w:rPr>
  </w:style>
  <w:style w:type="character" w:styleId="BookTitle">
    <w:name w:val="Book Title"/>
    <w:uiPriority w:val="33"/>
    <w:qFormat/>
    <w:rsid w:val="004E1BB0"/>
    <w:rPr>
      <w:i/>
      <w:iCs/>
      <w:smallCaps/>
      <w:spacing w:val="5"/>
    </w:rPr>
  </w:style>
  <w:style w:type="paragraph" w:styleId="TOCHeading">
    <w:name w:val="TOC Heading"/>
    <w:basedOn w:val="Heading1"/>
    <w:next w:val="Normal"/>
    <w:uiPriority w:val="39"/>
    <w:semiHidden/>
    <w:unhideWhenUsed/>
    <w:qFormat/>
    <w:rsid w:val="004E1BB0"/>
    <w:pPr>
      <w:outlineLvl w:val="9"/>
    </w:pPr>
  </w:style>
  <w:style w:type="paragraph" w:styleId="Header">
    <w:name w:val="header"/>
    <w:basedOn w:val="Normal"/>
    <w:link w:val="HeaderChar"/>
    <w:uiPriority w:val="99"/>
    <w:unhideWhenUsed/>
    <w:rsid w:val="00554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4E5"/>
  </w:style>
  <w:style w:type="paragraph" w:styleId="Footer">
    <w:name w:val="footer"/>
    <w:basedOn w:val="Normal"/>
    <w:link w:val="FooterChar"/>
    <w:uiPriority w:val="99"/>
    <w:unhideWhenUsed/>
    <w:rsid w:val="00554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4E5"/>
  </w:style>
  <w:style w:type="paragraph" w:styleId="BalloonText">
    <w:name w:val="Balloon Text"/>
    <w:basedOn w:val="Normal"/>
    <w:link w:val="BalloonTextChar"/>
    <w:uiPriority w:val="99"/>
    <w:semiHidden/>
    <w:unhideWhenUsed/>
    <w:rsid w:val="0055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E5"/>
    <w:rPr>
      <w:rFonts w:ascii="Tahoma" w:hAnsi="Tahoma" w:cs="Tahoma"/>
      <w:sz w:val="16"/>
      <w:szCs w:val="16"/>
    </w:rPr>
  </w:style>
  <w:style w:type="character" w:styleId="UnresolvedMention">
    <w:name w:val="Unresolved Mention"/>
    <w:basedOn w:val="DefaultParagraphFont"/>
    <w:uiPriority w:val="99"/>
    <w:semiHidden/>
    <w:unhideWhenUsed/>
    <w:rsid w:val="00A63049"/>
    <w:rPr>
      <w:color w:val="605E5C"/>
      <w:shd w:val="clear" w:color="auto" w:fill="E1DFDD"/>
    </w:rPr>
  </w:style>
  <w:style w:type="character" w:styleId="FollowedHyperlink">
    <w:name w:val="FollowedHyperlink"/>
    <w:basedOn w:val="DefaultParagraphFont"/>
    <w:uiPriority w:val="99"/>
    <w:semiHidden/>
    <w:unhideWhenUsed/>
    <w:rsid w:val="00F107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rive.google.com/file/d/1dC4QIPA_p6JQNKF8ZCsefrn12kqttkxT/view?usp=shar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03B6D01F3D64DA33A026A4B84218E" ma:contentTypeVersion="11" ma:contentTypeDescription="Create a new document." ma:contentTypeScope="" ma:versionID="b552d294b7270e2dcf9907f8200f39d7">
  <xsd:schema xmlns:xsd="http://www.w3.org/2001/XMLSchema" xmlns:xs="http://www.w3.org/2001/XMLSchema" xmlns:p="http://schemas.microsoft.com/office/2006/metadata/properties" xmlns:ns2="8dae82ce-4d6a-4d79-b236-ea11e5dbf21f" xmlns:ns3="010effe3-1595-4c12-8dd0-14e93549c5e6" targetNamespace="http://schemas.microsoft.com/office/2006/metadata/properties" ma:root="true" ma:fieldsID="ee8beeb0354b3d1a2606bff2da0d9bf2" ns2:_="" ns3:_="">
    <xsd:import namespace="8dae82ce-4d6a-4d79-b236-ea11e5dbf21f"/>
    <xsd:import namespace="010effe3-1595-4c12-8dd0-14e93549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82ce-4d6a-4d79-b236-ea11e5db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effe3-1595-4c12-8dd0-14e93549c5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6aeead-2870-4f09-8abf-8a65814af8bd}" ma:internalName="TaxCatchAll" ma:showField="CatchAllData" ma:web="010effe3-1595-4c12-8dd0-14e93549c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effe3-1595-4c12-8dd0-14e93549c5e6" xsi:nil="true"/>
    <lcf76f155ced4ddcb4097134ff3c332f xmlns="8dae82ce-4d6a-4d79-b236-ea11e5db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1D4E8F-B1B5-492A-8736-B1A3E6EBE726}"/>
</file>

<file path=customXml/itemProps2.xml><?xml version="1.0" encoding="utf-8"?>
<ds:datastoreItem xmlns:ds="http://schemas.openxmlformats.org/officeDocument/2006/customXml" ds:itemID="{99450ED2-1CE9-48B3-A5BD-44F0E795B590}"/>
</file>

<file path=customXml/itemProps3.xml><?xml version="1.0" encoding="utf-8"?>
<ds:datastoreItem xmlns:ds="http://schemas.openxmlformats.org/officeDocument/2006/customXml" ds:itemID="{062A3E54-C86F-4EB9-9E07-9D0EBCA34470}"/>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kaNDREWS</dc:creator>
  <cp:lastModifiedBy>Ying Zhang</cp:lastModifiedBy>
  <cp:revision>2</cp:revision>
  <dcterms:created xsi:type="dcterms:W3CDTF">2025-07-31T16:36:00Z</dcterms:created>
  <dcterms:modified xsi:type="dcterms:W3CDTF">2025-07-31T16:36:00Z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0x010100E9D03B6D01F3D64DA33A026A4B84218E</vt:lpwstr>
  </property>
</Properties>
</file>