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12FF7" w14:textId="30E63232" w:rsidR="00F41979" w:rsidRDefault="00556D18" w:rsidP="00CD46E3">
      <w:pPr>
        <w:pStyle w:val="Heading1"/>
        <w:pBdr>
          <w:top w:val="single" w:sz="8" w:space="1" w:color="auto"/>
          <w:left w:val="single" w:sz="8" w:space="4" w:color="auto"/>
          <w:bottom w:val="single" w:sz="8" w:space="1" w:color="auto"/>
          <w:right w:val="single" w:sz="8" w:space="4" w:color="auto"/>
        </w:pBdr>
        <w:jc w:val="center"/>
      </w:pPr>
      <w:r>
        <w:t>Council on Planning and Budget</w:t>
      </w:r>
      <w:r w:rsidR="00F41979">
        <w:t xml:space="preserve"> (</w:t>
      </w:r>
      <w:r>
        <w:t>CPB</w:t>
      </w:r>
      <w:r w:rsidR="00F41979">
        <w:t>)</w:t>
      </w:r>
    </w:p>
    <w:p w14:paraId="2ED9E016" w14:textId="77777777" w:rsidR="00F41979" w:rsidRDefault="00E9201D" w:rsidP="00CD46E3">
      <w:pPr>
        <w:pStyle w:val="Heading1"/>
        <w:pBdr>
          <w:top w:val="single" w:sz="8" w:space="1" w:color="auto"/>
          <w:left w:val="single" w:sz="8" w:space="4" w:color="auto"/>
          <w:bottom w:val="single" w:sz="8" w:space="1" w:color="auto"/>
          <w:right w:val="single" w:sz="8" w:space="4" w:color="auto"/>
        </w:pBdr>
        <w:jc w:val="center"/>
      </w:pPr>
      <w:r w:rsidRPr="00F840EF">
        <w:t>LAUC-I A</w:t>
      </w:r>
      <w:r w:rsidR="00F840EF" w:rsidRPr="00F840EF">
        <w:t xml:space="preserve">cademic Senate Representative </w:t>
      </w:r>
    </w:p>
    <w:p w14:paraId="77767F29" w14:textId="212566E6" w:rsidR="00E9201D" w:rsidRDefault="00556D18" w:rsidP="00CD46E3">
      <w:pPr>
        <w:pStyle w:val="Heading1"/>
        <w:pBdr>
          <w:top w:val="single" w:sz="8" w:space="1" w:color="auto"/>
          <w:left w:val="single" w:sz="8" w:space="4" w:color="auto"/>
          <w:bottom w:val="single" w:sz="8" w:space="1" w:color="auto"/>
          <w:right w:val="single" w:sz="8" w:space="4" w:color="auto"/>
        </w:pBdr>
        <w:jc w:val="center"/>
      </w:pPr>
      <w:r>
        <w:t>2025</w:t>
      </w:r>
      <w:r w:rsidR="00F41979">
        <w:t>-</w:t>
      </w:r>
      <w:r>
        <w:t>2026</w:t>
      </w:r>
      <w:r>
        <w:tab/>
      </w:r>
      <w:r w:rsidR="00F840EF" w:rsidRPr="00F840EF">
        <w:t xml:space="preserve"> Report</w:t>
      </w:r>
    </w:p>
    <w:p w14:paraId="17F93990" w14:textId="77777777" w:rsidR="00F41979" w:rsidRPr="00F41979" w:rsidRDefault="00F41979" w:rsidP="00F41979"/>
    <w:p w14:paraId="4F2211EB" w14:textId="64C45EDD" w:rsidR="00F41979" w:rsidRPr="00F066C6" w:rsidRDefault="00F41979" w:rsidP="00F41979">
      <w:pPr>
        <w:rPr>
          <w:rFonts w:cstheme="minorHAnsi"/>
          <w:sz w:val="24"/>
          <w:szCs w:val="24"/>
        </w:rPr>
      </w:pPr>
      <w:r w:rsidRPr="00F066C6">
        <w:rPr>
          <w:rFonts w:cstheme="minorHAnsi"/>
          <w:b/>
          <w:sz w:val="24"/>
          <w:szCs w:val="24"/>
        </w:rPr>
        <w:t>Submitted to General Membership:</w:t>
      </w:r>
      <w:r w:rsidRPr="00F066C6">
        <w:rPr>
          <w:rFonts w:cstheme="minorHAnsi"/>
          <w:sz w:val="24"/>
          <w:szCs w:val="24"/>
        </w:rPr>
        <w:t xml:space="preserve"> </w:t>
      </w:r>
      <w:r w:rsidR="00556D18" w:rsidRPr="00F066C6">
        <w:rPr>
          <w:rFonts w:cstheme="minorHAnsi"/>
          <w:sz w:val="24"/>
          <w:szCs w:val="24"/>
        </w:rPr>
        <w:t>July 28, 2025</w:t>
      </w:r>
    </w:p>
    <w:p w14:paraId="69163E95" w14:textId="32E9390C" w:rsidR="00E9201D" w:rsidRPr="00F066C6" w:rsidRDefault="00F41979" w:rsidP="00E9201D">
      <w:pPr>
        <w:rPr>
          <w:rFonts w:cstheme="minorHAnsi"/>
          <w:b/>
          <w:sz w:val="24"/>
          <w:szCs w:val="24"/>
        </w:rPr>
      </w:pPr>
      <w:r w:rsidRPr="00F066C6">
        <w:rPr>
          <w:rFonts w:cstheme="minorHAnsi"/>
          <w:b/>
          <w:sz w:val="24"/>
          <w:szCs w:val="24"/>
        </w:rPr>
        <w:t xml:space="preserve">Submitted by: </w:t>
      </w:r>
      <w:r w:rsidR="00556D18" w:rsidRPr="00F066C6">
        <w:rPr>
          <w:rFonts w:cstheme="minorHAnsi"/>
          <w:sz w:val="24"/>
          <w:szCs w:val="24"/>
        </w:rPr>
        <w:t>Rikke Ogawa</w:t>
      </w:r>
      <w:r w:rsidRPr="00F066C6">
        <w:rPr>
          <w:rFonts w:cstheme="minorHAnsi"/>
          <w:sz w:val="24"/>
          <w:szCs w:val="24"/>
        </w:rPr>
        <w:t xml:space="preserve"> (term end </w:t>
      </w:r>
      <w:r w:rsidR="00556D18" w:rsidRPr="00F066C6">
        <w:rPr>
          <w:rFonts w:cstheme="minorHAnsi"/>
          <w:sz w:val="24"/>
          <w:szCs w:val="24"/>
        </w:rPr>
        <w:t>2027</w:t>
      </w:r>
      <w:r w:rsidRPr="00F066C6">
        <w:rPr>
          <w:rFonts w:cstheme="minorHAnsi"/>
          <w:sz w:val="24"/>
          <w:szCs w:val="24"/>
        </w:rPr>
        <w:t>)</w:t>
      </w:r>
    </w:p>
    <w:p w14:paraId="63E354B9" w14:textId="681B434C" w:rsidR="00E9201D" w:rsidRPr="00F066C6" w:rsidRDefault="00F840EF" w:rsidP="00556D18">
      <w:pPr>
        <w:rPr>
          <w:rFonts w:ascii="Calibri" w:hAnsi="Calibri"/>
          <w:sz w:val="24"/>
          <w:szCs w:val="24"/>
        </w:rPr>
      </w:pPr>
      <w:r w:rsidRPr="00F066C6">
        <w:rPr>
          <w:rFonts w:ascii="Calibri" w:hAnsi="Calibri"/>
          <w:b/>
          <w:sz w:val="24"/>
          <w:szCs w:val="24"/>
        </w:rPr>
        <w:t>Council/Committee Name (</w:t>
      </w:r>
      <w:r w:rsidR="00F41979" w:rsidRPr="00F066C6">
        <w:rPr>
          <w:rFonts w:ascii="Calibri" w:hAnsi="Calibri"/>
          <w:b/>
          <w:sz w:val="24"/>
          <w:szCs w:val="24"/>
        </w:rPr>
        <w:t>acronym</w:t>
      </w:r>
      <w:r w:rsidRPr="00F066C6">
        <w:rPr>
          <w:rFonts w:ascii="Calibri" w:hAnsi="Calibri"/>
          <w:b/>
          <w:sz w:val="24"/>
          <w:szCs w:val="24"/>
        </w:rPr>
        <w:t xml:space="preserve">): </w:t>
      </w:r>
      <w:r w:rsidR="00F41979" w:rsidRPr="00F066C6">
        <w:rPr>
          <w:rFonts w:ascii="Calibri" w:hAnsi="Calibri"/>
          <w:sz w:val="24"/>
          <w:szCs w:val="24"/>
        </w:rPr>
        <w:t xml:space="preserve">  </w:t>
      </w:r>
      <w:r w:rsidR="00556D18" w:rsidRPr="00F066C6">
        <w:rPr>
          <w:rFonts w:ascii="Calibri" w:hAnsi="Calibri"/>
          <w:sz w:val="24"/>
          <w:szCs w:val="24"/>
        </w:rPr>
        <w:t>Council on Planning and Budget (CPB)</w:t>
      </w:r>
    </w:p>
    <w:p w14:paraId="233633AC" w14:textId="02136667" w:rsidR="00E9201D" w:rsidRPr="00F066C6" w:rsidRDefault="00961274" w:rsidP="00E9201D">
      <w:pPr>
        <w:rPr>
          <w:rFonts w:ascii="Calibri" w:hAnsi="Calibri"/>
          <w:sz w:val="24"/>
          <w:szCs w:val="24"/>
        </w:rPr>
      </w:pPr>
      <w:r w:rsidRPr="00F066C6">
        <w:rPr>
          <w:rFonts w:ascii="Calibri" w:hAnsi="Calibri"/>
          <w:b/>
          <w:sz w:val="24"/>
          <w:szCs w:val="24"/>
        </w:rPr>
        <w:t>Council</w:t>
      </w:r>
      <w:r w:rsidR="00E9201D" w:rsidRPr="00F066C6">
        <w:rPr>
          <w:rFonts w:ascii="Calibri" w:hAnsi="Calibri"/>
          <w:b/>
          <w:sz w:val="24"/>
          <w:szCs w:val="24"/>
        </w:rPr>
        <w:t>/Committee Charge:</w:t>
      </w:r>
      <w:r w:rsidR="00F41979" w:rsidRPr="00F066C6">
        <w:rPr>
          <w:rFonts w:ascii="Calibri" w:hAnsi="Calibri"/>
          <w:b/>
          <w:sz w:val="24"/>
          <w:szCs w:val="24"/>
        </w:rPr>
        <w:t xml:space="preserve"> </w:t>
      </w:r>
      <w:r w:rsidR="00F41979" w:rsidRPr="00F066C6">
        <w:rPr>
          <w:rFonts w:ascii="Calibri" w:hAnsi="Calibri"/>
          <w:sz w:val="24"/>
          <w:szCs w:val="24"/>
        </w:rPr>
        <w:t xml:space="preserve">  </w:t>
      </w:r>
    </w:p>
    <w:p w14:paraId="68A0E2B0" w14:textId="2D9A576A" w:rsidR="00556D18" w:rsidRPr="00F066C6" w:rsidRDefault="00556D18" w:rsidP="00556D18">
      <w:pPr>
        <w:pStyle w:val="NormalWeb"/>
        <w:numPr>
          <w:ilvl w:val="0"/>
          <w:numId w:val="3"/>
        </w:numPr>
        <w:shd w:val="clear" w:color="auto" w:fill="FFFFFF"/>
        <w:spacing w:before="0" w:beforeAutospacing="0" w:after="0" w:afterAutospacing="0"/>
        <w:rPr>
          <w:rFonts w:ascii="Calibri" w:hAnsi="Calibri" w:cs="Calibri"/>
          <w:color w:val="333333"/>
        </w:rPr>
      </w:pPr>
      <w:r w:rsidRPr="00F066C6">
        <w:rPr>
          <w:rFonts w:ascii="Calibri" w:hAnsi="Calibri" w:cs="Calibri"/>
          <w:color w:val="333333"/>
        </w:rPr>
        <w:t>Confers with and advises the Chancellor, the Executive Vice Chancellor and Provost, and campus administrative units on matters of planning, budget, and resource allocations on both short and long-term bases.</w:t>
      </w:r>
    </w:p>
    <w:p w14:paraId="7F25563F" w14:textId="6060C558" w:rsidR="00556D18" w:rsidRPr="00F066C6" w:rsidRDefault="00556D18" w:rsidP="00556D18">
      <w:pPr>
        <w:pStyle w:val="NormalWeb"/>
        <w:numPr>
          <w:ilvl w:val="0"/>
          <w:numId w:val="3"/>
        </w:numPr>
        <w:shd w:val="clear" w:color="auto" w:fill="FFFFFF"/>
        <w:spacing w:before="0" w:beforeAutospacing="0" w:after="0" w:afterAutospacing="0"/>
        <w:rPr>
          <w:rFonts w:ascii="Calibri" w:hAnsi="Calibri" w:cs="Calibri"/>
          <w:color w:val="333333"/>
        </w:rPr>
      </w:pPr>
      <w:r w:rsidRPr="00F066C6">
        <w:rPr>
          <w:rFonts w:ascii="Calibri" w:hAnsi="Calibri" w:cs="Calibri"/>
          <w:color w:val="333333"/>
        </w:rPr>
        <w:t>Initiates studies in planning and budget matters and, if necessary to accomplish such studies, authorizes establishment of ad hoc committees to carry out investigations and prepare reports.</w:t>
      </w:r>
    </w:p>
    <w:p w14:paraId="566AA6B2" w14:textId="7B7FA49F" w:rsidR="00556D18" w:rsidRPr="00F066C6" w:rsidRDefault="00556D18" w:rsidP="00556D18">
      <w:pPr>
        <w:pStyle w:val="NormalWeb"/>
        <w:numPr>
          <w:ilvl w:val="0"/>
          <w:numId w:val="3"/>
        </w:numPr>
        <w:shd w:val="clear" w:color="auto" w:fill="FFFFFF"/>
        <w:spacing w:before="0" w:beforeAutospacing="0" w:after="0" w:afterAutospacing="0"/>
        <w:rPr>
          <w:rFonts w:ascii="Calibri" w:hAnsi="Calibri" w:cs="Calibri"/>
          <w:color w:val="333333"/>
        </w:rPr>
      </w:pPr>
      <w:r w:rsidRPr="00F066C6">
        <w:rPr>
          <w:rFonts w:ascii="Calibri" w:hAnsi="Calibri" w:cs="Calibri"/>
          <w:color w:val="333333"/>
        </w:rPr>
        <w:t>On matters relating to academic program planning and budget, receives reports from and maintains liaison with the Council on Academic Personnel, the Council on Educational Policy, the Graduate Council, the Council on Research, Computing, and Libraries, and other Senate committees that initiate actions relevant to academic planning and budgeting. Because program evaluation is central to long-range planning, the Council will receive reports on academic program reviews from the Graduate Council and the Council on Educational Policy, on reviews of self-supporting graduate and professional degree programs (SSGPDPs) from the Subcommittee on SSGPDP Reviews, and on reviews of research units from the Council on Research, Computing, and Libraries.</w:t>
      </w:r>
    </w:p>
    <w:p w14:paraId="5489E596" w14:textId="6ADB57ED" w:rsidR="00556D18" w:rsidRPr="00F066C6" w:rsidRDefault="00556D18" w:rsidP="00556D18">
      <w:pPr>
        <w:pStyle w:val="NormalWeb"/>
        <w:numPr>
          <w:ilvl w:val="0"/>
          <w:numId w:val="3"/>
        </w:numPr>
        <w:shd w:val="clear" w:color="auto" w:fill="FFFFFF"/>
        <w:spacing w:before="0" w:beforeAutospacing="0" w:after="0" w:afterAutospacing="0"/>
        <w:rPr>
          <w:rFonts w:ascii="Calibri" w:hAnsi="Calibri" w:cs="Calibri"/>
          <w:color w:val="333333"/>
        </w:rPr>
      </w:pPr>
      <w:r w:rsidRPr="00F066C6">
        <w:rPr>
          <w:rFonts w:ascii="Calibri" w:hAnsi="Calibri" w:cs="Calibri"/>
          <w:color w:val="333333"/>
        </w:rPr>
        <w:t>Maintains liaison with the University Committee on Planning and Budget.</w:t>
      </w:r>
    </w:p>
    <w:p w14:paraId="49398D0C" w14:textId="7BC91C26" w:rsidR="00556D18" w:rsidRPr="00F066C6" w:rsidRDefault="00556D18" w:rsidP="00556D18">
      <w:pPr>
        <w:pStyle w:val="NormalWeb"/>
        <w:numPr>
          <w:ilvl w:val="0"/>
          <w:numId w:val="3"/>
        </w:numPr>
        <w:shd w:val="clear" w:color="auto" w:fill="FFFFFF"/>
        <w:spacing w:before="0" w:beforeAutospacing="0" w:after="0" w:afterAutospacing="0"/>
        <w:rPr>
          <w:rFonts w:ascii="Calibri" w:hAnsi="Calibri" w:cs="Calibri"/>
          <w:color w:val="333333"/>
        </w:rPr>
      </w:pPr>
      <w:r w:rsidRPr="00F066C6">
        <w:rPr>
          <w:rFonts w:ascii="Calibri" w:hAnsi="Calibri" w:cs="Calibri"/>
          <w:color w:val="333333"/>
        </w:rPr>
        <w:t>Report regularly to the Irvine Division of the Academic Senate on matters under consideration.</w:t>
      </w:r>
    </w:p>
    <w:p w14:paraId="3FE4F23B" w14:textId="6D49E426" w:rsidR="00556D18" w:rsidRPr="00F066C6" w:rsidRDefault="00556D18" w:rsidP="00556D18">
      <w:pPr>
        <w:pStyle w:val="NormalWeb"/>
        <w:numPr>
          <w:ilvl w:val="0"/>
          <w:numId w:val="3"/>
        </w:numPr>
        <w:shd w:val="clear" w:color="auto" w:fill="FFFFFF"/>
        <w:spacing w:before="0" w:beforeAutospacing="0" w:after="0" w:afterAutospacing="0"/>
        <w:rPr>
          <w:rFonts w:ascii="Calibri" w:hAnsi="Calibri" w:cs="Calibri"/>
          <w:color w:val="333333"/>
        </w:rPr>
      </w:pPr>
      <w:r w:rsidRPr="00F066C6">
        <w:rPr>
          <w:rFonts w:ascii="Calibri" w:hAnsi="Calibri" w:cs="Calibri"/>
          <w:color w:val="333333"/>
        </w:rPr>
        <w:t>Monitors the review of administrative units at UCI.</w:t>
      </w:r>
    </w:p>
    <w:p w14:paraId="4D2D985A" w14:textId="46C279DE" w:rsidR="00556D18" w:rsidRPr="00F066C6" w:rsidRDefault="00556D18" w:rsidP="00556D18">
      <w:pPr>
        <w:pStyle w:val="NormalWeb"/>
        <w:numPr>
          <w:ilvl w:val="0"/>
          <w:numId w:val="3"/>
        </w:numPr>
        <w:shd w:val="clear" w:color="auto" w:fill="FFFFFF"/>
        <w:spacing w:before="0" w:beforeAutospacing="0" w:after="0" w:afterAutospacing="0"/>
        <w:rPr>
          <w:rFonts w:ascii="Calibri" w:hAnsi="Calibri" w:cs="Calibri"/>
          <w:color w:val="333333"/>
        </w:rPr>
      </w:pPr>
      <w:r w:rsidRPr="00F066C6">
        <w:rPr>
          <w:rFonts w:ascii="Calibri" w:hAnsi="Calibri" w:cs="Calibri"/>
          <w:color w:val="333333"/>
        </w:rPr>
        <w:t>Maintains close and ongoing liaison with University Advancement &amp; Alumni Relations.</w:t>
      </w:r>
    </w:p>
    <w:p w14:paraId="693A8325" w14:textId="2DCA216D" w:rsidR="00556D18" w:rsidRPr="00F066C6" w:rsidRDefault="00556D18" w:rsidP="00556D18">
      <w:pPr>
        <w:pStyle w:val="NormalWeb"/>
        <w:numPr>
          <w:ilvl w:val="0"/>
          <w:numId w:val="3"/>
        </w:numPr>
        <w:shd w:val="clear" w:color="auto" w:fill="FFFFFF"/>
        <w:spacing w:before="0" w:beforeAutospacing="0" w:after="0" w:afterAutospacing="0"/>
        <w:rPr>
          <w:rFonts w:ascii="Calibri" w:hAnsi="Calibri" w:cs="Calibri"/>
          <w:color w:val="333333"/>
        </w:rPr>
      </w:pPr>
      <w:r w:rsidRPr="00F066C6">
        <w:rPr>
          <w:rFonts w:ascii="Calibri" w:hAnsi="Calibri" w:cs="Calibri"/>
          <w:color w:val="333333"/>
        </w:rPr>
        <w:t xml:space="preserve">Serves as the Senate resource for administrative consultation on matters </w:t>
      </w:r>
      <w:proofErr w:type="gramStart"/>
      <w:r w:rsidRPr="00F066C6">
        <w:rPr>
          <w:rFonts w:ascii="Calibri" w:hAnsi="Calibri" w:cs="Calibri"/>
          <w:color w:val="333333"/>
        </w:rPr>
        <w:t>of:</w:t>
      </w:r>
      <w:proofErr w:type="gramEnd"/>
      <w:r w:rsidRPr="00F066C6">
        <w:rPr>
          <w:rFonts w:ascii="Calibri" w:hAnsi="Calibri" w:cs="Calibri"/>
          <w:color w:val="333333"/>
        </w:rPr>
        <w:t xml:space="preserve"> a) policy decisions relating to the solicitation, administration, and expenditure of non-federal extramural funds, b) </w:t>
      </w:r>
      <w:proofErr w:type="gramStart"/>
      <w:r w:rsidRPr="00F066C6">
        <w:rPr>
          <w:rFonts w:ascii="Calibri" w:hAnsi="Calibri" w:cs="Calibri"/>
          <w:color w:val="333333"/>
        </w:rPr>
        <w:t>setting of</w:t>
      </w:r>
      <w:proofErr w:type="gramEnd"/>
      <w:r w:rsidRPr="00F066C6">
        <w:rPr>
          <w:rFonts w:ascii="Calibri" w:hAnsi="Calibri" w:cs="Calibri"/>
          <w:color w:val="333333"/>
        </w:rPr>
        <w:t xml:space="preserve"> priorities in broad UCI fund-raising efforts, and c) planning, budgeting and allocating resources for promoting diversity among the faculty and other campus constituencies.</w:t>
      </w:r>
    </w:p>
    <w:p w14:paraId="04C6031A" w14:textId="3E711C07" w:rsidR="00556D18" w:rsidRPr="00F066C6" w:rsidRDefault="00556D18" w:rsidP="00556D18">
      <w:pPr>
        <w:pStyle w:val="NormalWeb"/>
        <w:numPr>
          <w:ilvl w:val="0"/>
          <w:numId w:val="3"/>
        </w:numPr>
        <w:shd w:val="clear" w:color="auto" w:fill="FFFFFF"/>
        <w:spacing w:before="0" w:beforeAutospacing="0" w:after="0" w:afterAutospacing="0"/>
        <w:rPr>
          <w:rFonts w:ascii="Calibri" w:hAnsi="Calibri" w:cs="Calibri"/>
          <w:color w:val="333333"/>
        </w:rPr>
      </w:pPr>
      <w:r w:rsidRPr="00F066C6">
        <w:rPr>
          <w:rFonts w:ascii="Calibri" w:hAnsi="Calibri" w:cs="Calibri"/>
          <w:color w:val="333333"/>
        </w:rPr>
        <w:t xml:space="preserve">Monitors the development of UCI’s open space, recommends and encourages appropriate studies, advises the Senate and the administration, and makes </w:t>
      </w:r>
      <w:r w:rsidRPr="00F066C6">
        <w:rPr>
          <w:rFonts w:ascii="Calibri" w:hAnsi="Calibri" w:cs="Calibri"/>
          <w:color w:val="333333"/>
        </w:rPr>
        <w:lastRenderedPageBreak/>
        <w:t>recommendations regarding campus planning and development issues. The Council shall serve as liaison between the Academic Senate and the campus administration in all matters of UCI land use and the development of open space throughout the entire planning and implementation cycle.</w:t>
      </w:r>
    </w:p>
    <w:p w14:paraId="716907A0" w14:textId="77777777" w:rsidR="00E9201D" w:rsidRPr="00F066C6" w:rsidRDefault="00E9201D" w:rsidP="00E9201D">
      <w:pPr>
        <w:rPr>
          <w:rFonts w:ascii="Calibri" w:hAnsi="Calibri"/>
          <w:sz w:val="24"/>
          <w:szCs w:val="24"/>
        </w:rPr>
      </w:pPr>
    </w:p>
    <w:p w14:paraId="4300BC5E" w14:textId="4801D47C" w:rsidR="00767653" w:rsidRPr="00F066C6" w:rsidRDefault="00E9201D" w:rsidP="00556D18">
      <w:pPr>
        <w:rPr>
          <w:rFonts w:ascii="Calibri" w:hAnsi="Calibri"/>
          <w:sz w:val="24"/>
          <w:szCs w:val="24"/>
        </w:rPr>
      </w:pPr>
      <w:r w:rsidRPr="00F066C6">
        <w:rPr>
          <w:rFonts w:ascii="Calibri" w:hAnsi="Calibri"/>
          <w:b/>
          <w:sz w:val="24"/>
          <w:szCs w:val="24"/>
        </w:rPr>
        <w:t xml:space="preserve">Link to </w:t>
      </w:r>
      <w:r w:rsidR="00961274" w:rsidRPr="00F066C6">
        <w:rPr>
          <w:rFonts w:ascii="Calibri" w:hAnsi="Calibri"/>
          <w:b/>
          <w:sz w:val="24"/>
          <w:szCs w:val="24"/>
        </w:rPr>
        <w:t>Council/</w:t>
      </w:r>
      <w:r w:rsidRPr="00F066C6">
        <w:rPr>
          <w:rFonts w:ascii="Calibri" w:hAnsi="Calibri"/>
          <w:b/>
          <w:sz w:val="24"/>
          <w:szCs w:val="24"/>
        </w:rPr>
        <w:t>Committee Website:</w:t>
      </w:r>
      <w:r w:rsidR="00F41979" w:rsidRPr="00F066C6">
        <w:rPr>
          <w:rFonts w:ascii="Calibri" w:hAnsi="Calibri"/>
          <w:b/>
          <w:sz w:val="24"/>
          <w:szCs w:val="24"/>
        </w:rPr>
        <w:t xml:space="preserve"> </w:t>
      </w:r>
      <w:r w:rsidR="00F41979" w:rsidRPr="00F066C6">
        <w:rPr>
          <w:rFonts w:ascii="Calibri" w:hAnsi="Calibri"/>
          <w:sz w:val="24"/>
          <w:szCs w:val="24"/>
        </w:rPr>
        <w:t xml:space="preserve">  </w:t>
      </w:r>
      <w:hyperlink r:id="rId7" w:history="1">
        <w:r w:rsidR="00556D18" w:rsidRPr="00F066C6">
          <w:rPr>
            <w:rStyle w:val="Hyperlink"/>
            <w:rFonts w:ascii="Calibri" w:hAnsi="Calibri"/>
            <w:sz w:val="24"/>
            <w:szCs w:val="24"/>
          </w:rPr>
          <w:t>https://senate.uci.edu/committees/councils/council-on-planning-and-budget-cpb/</w:t>
        </w:r>
      </w:hyperlink>
      <w:r w:rsidR="00556D18" w:rsidRPr="00F066C6">
        <w:rPr>
          <w:rFonts w:ascii="Calibri" w:hAnsi="Calibri"/>
          <w:sz w:val="24"/>
          <w:szCs w:val="24"/>
        </w:rPr>
        <w:t xml:space="preserve"> </w:t>
      </w:r>
    </w:p>
    <w:p w14:paraId="5C625B43" w14:textId="6DD4C8AF" w:rsidR="00E9201D" w:rsidRPr="00F066C6" w:rsidRDefault="000E2A11" w:rsidP="00556D18">
      <w:pPr>
        <w:rPr>
          <w:rFonts w:ascii="Calibri" w:hAnsi="Calibri"/>
          <w:sz w:val="24"/>
          <w:szCs w:val="24"/>
        </w:rPr>
      </w:pPr>
      <w:r w:rsidRPr="00F066C6">
        <w:rPr>
          <w:rFonts w:ascii="Calibri" w:hAnsi="Calibri"/>
          <w:b/>
          <w:sz w:val="24"/>
          <w:szCs w:val="24"/>
        </w:rPr>
        <w:t>Frequency of M</w:t>
      </w:r>
      <w:r w:rsidR="00767653" w:rsidRPr="00F066C6">
        <w:rPr>
          <w:rFonts w:ascii="Calibri" w:hAnsi="Calibri"/>
          <w:b/>
          <w:sz w:val="24"/>
          <w:szCs w:val="24"/>
        </w:rPr>
        <w:t>eetings:</w:t>
      </w:r>
      <w:r w:rsidR="00F41979" w:rsidRPr="00F066C6">
        <w:rPr>
          <w:rFonts w:ascii="Calibri" w:hAnsi="Calibri"/>
          <w:b/>
          <w:sz w:val="24"/>
          <w:szCs w:val="24"/>
        </w:rPr>
        <w:t xml:space="preserve"> </w:t>
      </w:r>
      <w:r w:rsidR="00F41979" w:rsidRPr="00F066C6">
        <w:rPr>
          <w:rFonts w:ascii="Calibri" w:hAnsi="Calibri"/>
          <w:sz w:val="24"/>
          <w:szCs w:val="24"/>
        </w:rPr>
        <w:t xml:space="preserve">  </w:t>
      </w:r>
      <w:r w:rsidR="00556D18" w:rsidRPr="00F066C6">
        <w:rPr>
          <w:rFonts w:ascii="Calibri" w:hAnsi="Calibri"/>
          <w:sz w:val="24"/>
          <w:szCs w:val="24"/>
        </w:rPr>
        <w:t>During the school year every two weeks for 2 hours.</w:t>
      </w:r>
    </w:p>
    <w:p w14:paraId="399DDF0E" w14:textId="3C6B1AE0" w:rsidR="00556D18" w:rsidRPr="00F066C6" w:rsidRDefault="00E9201D" w:rsidP="00556D18">
      <w:pPr>
        <w:rPr>
          <w:sz w:val="24"/>
          <w:szCs w:val="24"/>
        </w:rPr>
      </w:pPr>
      <w:r w:rsidRPr="00F066C6">
        <w:rPr>
          <w:rFonts w:ascii="Calibri" w:hAnsi="Calibri"/>
          <w:b/>
          <w:sz w:val="24"/>
          <w:szCs w:val="24"/>
        </w:rPr>
        <w:t>Major Activities:</w:t>
      </w:r>
      <w:r w:rsidR="00F41979" w:rsidRPr="00F066C6">
        <w:rPr>
          <w:rFonts w:ascii="Calibri" w:hAnsi="Calibri"/>
          <w:b/>
          <w:sz w:val="24"/>
          <w:szCs w:val="24"/>
        </w:rPr>
        <w:t xml:space="preserve"> </w:t>
      </w:r>
      <w:r w:rsidR="00F41979" w:rsidRPr="00F066C6">
        <w:rPr>
          <w:rFonts w:ascii="Calibri" w:hAnsi="Calibri"/>
          <w:sz w:val="24"/>
          <w:szCs w:val="24"/>
        </w:rPr>
        <w:t xml:space="preserve">  </w:t>
      </w:r>
      <w:r w:rsidR="00556D18" w:rsidRPr="00F066C6">
        <w:rPr>
          <w:sz w:val="24"/>
          <w:szCs w:val="24"/>
        </w:rPr>
        <w:t xml:space="preserve">CPB’s work is confidential. Routine business is to make sure that sufficient information justifies any of the following decisions: </w:t>
      </w:r>
    </w:p>
    <w:p w14:paraId="01EC944B" w14:textId="77777777" w:rsidR="00556D18" w:rsidRPr="00F066C6" w:rsidRDefault="00556D18" w:rsidP="00556D18">
      <w:pPr>
        <w:pStyle w:val="ListParagraph"/>
        <w:numPr>
          <w:ilvl w:val="0"/>
          <w:numId w:val="5"/>
        </w:numPr>
        <w:rPr>
          <w:sz w:val="24"/>
          <w:szCs w:val="24"/>
        </w:rPr>
      </w:pPr>
      <w:r w:rsidRPr="00F066C6">
        <w:rPr>
          <w:sz w:val="24"/>
          <w:szCs w:val="24"/>
        </w:rPr>
        <w:t>Name changes on campus to departments, programs, units</w:t>
      </w:r>
    </w:p>
    <w:p w14:paraId="5E039CA1" w14:textId="2FF57D43" w:rsidR="00556D18" w:rsidRPr="00F066C6" w:rsidRDefault="00556D18" w:rsidP="00556D18">
      <w:pPr>
        <w:pStyle w:val="ListParagraph"/>
        <w:numPr>
          <w:ilvl w:val="0"/>
          <w:numId w:val="5"/>
        </w:numPr>
        <w:rPr>
          <w:sz w:val="24"/>
          <w:szCs w:val="24"/>
        </w:rPr>
      </w:pPr>
      <w:r w:rsidRPr="00F066C6">
        <w:rPr>
          <w:sz w:val="24"/>
          <w:szCs w:val="24"/>
        </w:rPr>
        <w:t>New degree programs</w:t>
      </w:r>
      <w:r w:rsidR="00F066C6" w:rsidRPr="00F066C6">
        <w:rPr>
          <w:sz w:val="24"/>
          <w:szCs w:val="24"/>
        </w:rPr>
        <w:t xml:space="preserve">, </w:t>
      </w:r>
      <w:r w:rsidRPr="00F066C6">
        <w:rPr>
          <w:sz w:val="24"/>
          <w:szCs w:val="24"/>
        </w:rPr>
        <w:t>program modifications</w:t>
      </w:r>
      <w:r w:rsidR="00F066C6" w:rsidRPr="00F066C6">
        <w:rPr>
          <w:sz w:val="24"/>
          <w:szCs w:val="24"/>
        </w:rPr>
        <w:t>, and program review</w:t>
      </w:r>
      <w:r w:rsidR="00B60D7C">
        <w:rPr>
          <w:sz w:val="24"/>
          <w:szCs w:val="24"/>
        </w:rPr>
        <w:t xml:space="preserve"> decisions</w:t>
      </w:r>
      <w:r w:rsidRPr="00F066C6">
        <w:rPr>
          <w:sz w:val="24"/>
          <w:szCs w:val="24"/>
        </w:rPr>
        <w:t>– financial responsibilities to encourage adequate support – library is routinely asked to comment on needed resources</w:t>
      </w:r>
      <w:r w:rsidR="00F066C6" w:rsidRPr="00F066C6">
        <w:rPr>
          <w:sz w:val="24"/>
          <w:szCs w:val="24"/>
        </w:rPr>
        <w:t xml:space="preserve"> on new degree programs</w:t>
      </w:r>
      <w:r w:rsidRPr="00F066C6">
        <w:rPr>
          <w:sz w:val="24"/>
          <w:szCs w:val="24"/>
        </w:rPr>
        <w:t xml:space="preserve"> (typically in the form of a letter from AUL for Research Resources)</w:t>
      </w:r>
    </w:p>
    <w:p w14:paraId="1D6DC7F9" w14:textId="77777777" w:rsidR="00556D18" w:rsidRPr="00F066C6" w:rsidRDefault="00556D18" w:rsidP="00556D18">
      <w:pPr>
        <w:pStyle w:val="ListParagraph"/>
        <w:numPr>
          <w:ilvl w:val="0"/>
          <w:numId w:val="5"/>
        </w:numPr>
        <w:rPr>
          <w:sz w:val="24"/>
          <w:szCs w:val="24"/>
        </w:rPr>
      </w:pPr>
      <w:r w:rsidRPr="00F066C6">
        <w:rPr>
          <w:sz w:val="24"/>
          <w:szCs w:val="24"/>
        </w:rPr>
        <w:t xml:space="preserve">Review of proposals for the development of Self-Supporting Graduate Professional Degree Programs (SSGPDPs) and subsequent three-year reviews of programs after they have been developed </w:t>
      </w:r>
    </w:p>
    <w:p w14:paraId="3C431C39" w14:textId="5BBDDA55" w:rsidR="00556D18" w:rsidRPr="00F066C6" w:rsidRDefault="00556D18" w:rsidP="00556D18">
      <w:pPr>
        <w:pStyle w:val="ListParagraph"/>
        <w:numPr>
          <w:ilvl w:val="0"/>
          <w:numId w:val="5"/>
        </w:numPr>
        <w:rPr>
          <w:sz w:val="24"/>
          <w:szCs w:val="24"/>
        </w:rPr>
      </w:pPr>
      <w:r w:rsidRPr="00F066C6">
        <w:rPr>
          <w:sz w:val="24"/>
          <w:szCs w:val="24"/>
        </w:rPr>
        <w:t xml:space="preserve">Endowed Professorships and Chairs </w:t>
      </w:r>
    </w:p>
    <w:p w14:paraId="1CCEC52B" w14:textId="77777777" w:rsidR="00556D18" w:rsidRPr="00F066C6" w:rsidRDefault="00556D18" w:rsidP="00556D18">
      <w:pPr>
        <w:pStyle w:val="ListParagraph"/>
        <w:numPr>
          <w:ilvl w:val="0"/>
          <w:numId w:val="5"/>
        </w:numPr>
        <w:rPr>
          <w:sz w:val="24"/>
          <w:szCs w:val="24"/>
        </w:rPr>
      </w:pPr>
      <w:r w:rsidRPr="00F066C6">
        <w:rPr>
          <w:sz w:val="24"/>
          <w:szCs w:val="24"/>
        </w:rPr>
        <w:t xml:space="preserve">Focus is on making sure that sufficient resources support campus operations and functions </w:t>
      </w:r>
    </w:p>
    <w:p w14:paraId="4465B7F3" w14:textId="08BEDA71" w:rsidR="00556D18" w:rsidRPr="00F066C6" w:rsidRDefault="00556D18" w:rsidP="00E9201D">
      <w:pPr>
        <w:rPr>
          <w:rFonts w:ascii="Calibri" w:hAnsi="Calibri"/>
          <w:sz w:val="24"/>
          <w:szCs w:val="24"/>
        </w:rPr>
      </w:pPr>
      <w:r w:rsidRPr="00F066C6">
        <w:rPr>
          <w:sz w:val="24"/>
          <w:szCs w:val="24"/>
        </w:rPr>
        <w:t xml:space="preserve">The group also reviews relevant systemwide policy revisions and proposals for potential budget and planning impact. The group routinely invites key campus administrators to discuss issues related to budget and planning for the campus and to provide background on how the campus budget is structured and implemented. The </w:t>
      </w:r>
      <w:proofErr w:type="gramStart"/>
      <w:r w:rsidRPr="00F066C6">
        <w:rPr>
          <w:sz w:val="24"/>
          <w:szCs w:val="24"/>
        </w:rPr>
        <w:t>Provost</w:t>
      </w:r>
      <w:proofErr w:type="gramEnd"/>
      <w:r w:rsidRPr="00F066C6">
        <w:rPr>
          <w:sz w:val="24"/>
          <w:szCs w:val="24"/>
        </w:rPr>
        <w:t xml:space="preserve"> meets with the group on occasion, and other key campus administrators are invited to discuss relevant topics.</w:t>
      </w:r>
    </w:p>
    <w:p w14:paraId="6CCA934B" w14:textId="77777777" w:rsidR="00767653" w:rsidRPr="00F066C6" w:rsidRDefault="000E2A11" w:rsidP="00E9201D">
      <w:pPr>
        <w:rPr>
          <w:rFonts w:ascii="Calibri" w:hAnsi="Calibri"/>
          <w:sz w:val="24"/>
          <w:szCs w:val="24"/>
        </w:rPr>
      </w:pPr>
      <w:r w:rsidRPr="00F066C6">
        <w:rPr>
          <w:rFonts w:ascii="Calibri" w:hAnsi="Calibri"/>
          <w:b/>
          <w:sz w:val="24"/>
          <w:szCs w:val="24"/>
        </w:rPr>
        <w:t>Issues of Concern to the L</w:t>
      </w:r>
      <w:r w:rsidR="00E9201D" w:rsidRPr="00F066C6">
        <w:rPr>
          <w:rFonts w:ascii="Calibri" w:hAnsi="Calibri"/>
          <w:b/>
          <w:sz w:val="24"/>
          <w:szCs w:val="24"/>
        </w:rPr>
        <w:t>ibraries:</w:t>
      </w:r>
      <w:r w:rsidR="00F41979" w:rsidRPr="00F066C6">
        <w:rPr>
          <w:rFonts w:ascii="Calibri" w:hAnsi="Calibri"/>
          <w:b/>
          <w:sz w:val="24"/>
          <w:szCs w:val="24"/>
        </w:rPr>
        <w:t xml:space="preserve"> </w:t>
      </w:r>
      <w:r w:rsidR="00F41979" w:rsidRPr="00F066C6">
        <w:rPr>
          <w:rFonts w:ascii="Calibri" w:hAnsi="Calibri"/>
          <w:sz w:val="24"/>
          <w:szCs w:val="24"/>
        </w:rPr>
        <w:t xml:space="preserve">  </w:t>
      </w:r>
    </w:p>
    <w:p w14:paraId="31E50915" w14:textId="06BCDD13" w:rsidR="00767653" w:rsidRPr="00F066C6" w:rsidRDefault="00F066C6" w:rsidP="00F066C6">
      <w:pPr>
        <w:rPr>
          <w:rFonts w:ascii="Calibri" w:hAnsi="Calibri"/>
          <w:sz w:val="24"/>
          <w:szCs w:val="24"/>
        </w:rPr>
      </w:pPr>
      <w:r w:rsidRPr="00F066C6">
        <w:rPr>
          <w:rFonts w:ascii="Calibri" w:hAnsi="Calibri"/>
          <w:sz w:val="24"/>
          <w:szCs w:val="24"/>
        </w:rPr>
        <w:t>The possible change of the academic calendar from quarters to semesters. This item was set aside as the events of early 2025 left the university with more uncertainty regarding federal funding sources.</w:t>
      </w:r>
    </w:p>
    <w:p w14:paraId="3A9A2A9E" w14:textId="77777777" w:rsidR="00E9201D" w:rsidRPr="00F066C6" w:rsidRDefault="000E2A11" w:rsidP="00E9201D">
      <w:pPr>
        <w:rPr>
          <w:rFonts w:ascii="Calibri" w:hAnsi="Calibri"/>
          <w:sz w:val="24"/>
          <w:szCs w:val="24"/>
        </w:rPr>
      </w:pPr>
      <w:r w:rsidRPr="00F066C6">
        <w:rPr>
          <w:rFonts w:ascii="Calibri" w:hAnsi="Calibri"/>
          <w:b/>
          <w:sz w:val="24"/>
          <w:szCs w:val="24"/>
        </w:rPr>
        <w:t>Recommendations for N</w:t>
      </w:r>
      <w:r w:rsidR="00767653" w:rsidRPr="00F066C6">
        <w:rPr>
          <w:rFonts w:ascii="Calibri" w:hAnsi="Calibri"/>
          <w:b/>
          <w:sz w:val="24"/>
          <w:szCs w:val="24"/>
        </w:rPr>
        <w:t xml:space="preserve">ew </w:t>
      </w:r>
      <w:r w:rsidRPr="00F066C6">
        <w:rPr>
          <w:rFonts w:ascii="Calibri" w:hAnsi="Calibri"/>
          <w:b/>
          <w:sz w:val="24"/>
          <w:szCs w:val="24"/>
        </w:rPr>
        <w:t>Reps/New Y</w:t>
      </w:r>
      <w:r w:rsidR="00767653" w:rsidRPr="00F066C6">
        <w:rPr>
          <w:rFonts w:ascii="Calibri" w:hAnsi="Calibri"/>
          <w:b/>
          <w:sz w:val="24"/>
          <w:szCs w:val="24"/>
        </w:rPr>
        <w:t>ear:</w:t>
      </w:r>
      <w:r w:rsidR="00F41979" w:rsidRPr="00F066C6">
        <w:rPr>
          <w:rFonts w:ascii="Calibri" w:hAnsi="Calibri"/>
          <w:sz w:val="24"/>
          <w:szCs w:val="24"/>
        </w:rPr>
        <w:t xml:space="preserve">    </w:t>
      </w:r>
    </w:p>
    <w:p w14:paraId="4761CDE2" w14:textId="26EDAAC4" w:rsidR="00F41979" w:rsidRPr="00F066C6" w:rsidRDefault="00F066C6" w:rsidP="00E9201D">
      <w:pPr>
        <w:rPr>
          <w:sz w:val="24"/>
          <w:szCs w:val="24"/>
        </w:rPr>
      </w:pPr>
      <w:r w:rsidRPr="00F066C6">
        <w:rPr>
          <w:sz w:val="24"/>
          <w:szCs w:val="24"/>
        </w:rPr>
        <w:t>N/A</w:t>
      </w:r>
    </w:p>
    <w:sectPr w:rsidR="00F41979" w:rsidRPr="00F066C6" w:rsidSect="00D9074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EA446" w14:textId="77777777" w:rsidR="00865A9B" w:rsidRDefault="00865A9B" w:rsidP="008C3C9C">
      <w:pPr>
        <w:spacing w:after="0" w:line="240" w:lineRule="auto"/>
      </w:pPr>
      <w:r>
        <w:separator/>
      </w:r>
    </w:p>
  </w:endnote>
  <w:endnote w:type="continuationSeparator" w:id="0">
    <w:p w14:paraId="77F0CC05" w14:textId="77777777" w:rsidR="00865A9B" w:rsidRDefault="00865A9B" w:rsidP="008C3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1FA21" w14:textId="77777777" w:rsidR="00E72DE3" w:rsidRDefault="00E72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382740"/>
      <w:docPartObj>
        <w:docPartGallery w:val="Page Numbers (Bottom of Page)"/>
        <w:docPartUnique/>
      </w:docPartObj>
    </w:sdtPr>
    <w:sdtEndPr/>
    <w:sdtContent>
      <w:sdt>
        <w:sdtPr>
          <w:rPr>
            <w:sz w:val="18"/>
            <w:szCs w:val="18"/>
          </w:rPr>
          <w:id w:val="98381352"/>
          <w:docPartObj>
            <w:docPartGallery w:val="Page Numbers (Top of Page)"/>
            <w:docPartUnique/>
          </w:docPartObj>
        </w:sdtPr>
        <w:sdtEndPr>
          <w:rPr>
            <w:sz w:val="22"/>
            <w:szCs w:val="22"/>
          </w:rPr>
        </w:sdtEndPr>
        <w:sdtContent>
          <w:p w14:paraId="0B6E2A1C" w14:textId="0484D55E" w:rsidR="008C3C9C" w:rsidRDefault="008C3C9C">
            <w:pPr>
              <w:pStyle w:val="Footer"/>
            </w:pPr>
            <w:r w:rsidRPr="008C3C9C">
              <w:rPr>
                <w:sz w:val="18"/>
                <w:szCs w:val="18"/>
              </w:rPr>
              <w:t xml:space="preserve">Page </w:t>
            </w:r>
            <w:r w:rsidRPr="008C3C9C">
              <w:rPr>
                <w:b/>
                <w:bCs/>
                <w:sz w:val="18"/>
                <w:szCs w:val="18"/>
              </w:rPr>
              <w:fldChar w:fldCharType="begin"/>
            </w:r>
            <w:r w:rsidRPr="008C3C9C">
              <w:rPr>
                <w:b/>
                <w:bCs/>
                <w:sz w:val="18"/>
                <w:szCs w:val="18"/>
              </w:rPr>
              <w:instrText xml:space="preserve"> PAGE </w:instrText>
            </w:r>
            <w:r w:rsidRPr="008C3C9C">
              <w:rPr>
                <w:b/>
                <w:bCs/>
                <w:sz w:val="18"/>
                <w:szCs w:val="18"/>
              </w:rPr>
              <w:fldChar w:fldCharType="separate"/>
            </w:r>
            <w:r>
              <w:rPr>
                <w:b/>
                <w:bCs/>
                <w:noProof/>
                <w:sz w:val="18"/>
                <w:szCs w:val="18"/>
              </w:rPr>
              <w:t>1</w:t>
            </w:r>
            <w:r w:rsidRPr="008C3C9C">
              <w:rPr>
                <w:b/>
                <w:bCs/>
                <w:sz w:val="18"/>
                <w:szCs w:val="18"/>
              </w:rPr>
              <w:fldChar w:fldCharType="end"/>
            </w:r>
            <w:r w:rsidRPr="008C3C9C">
              <w:rPr>
                <w:sz w:val="18"/>
                <w:szCs w:val="18"/>
              </w:rPr>
              <w:t xml:space="preserve"> of </w:t>
            </w:r>
            <w:r w:rsidRPr="008C3C9C">
              <w:rPr>
                <w:b/>
                <w:bCs/>
                <w:sz w:val="18"/>
                <w:szCs w:val="18"/>
              </w:rPr>
              <w:fldChar w:fldCharType="begin"/>
            </w:r>
            <w:r w:rsidRPr="008C3C9C">
              <w:rPr>
                <w:b/>
                <w:bCs/>
                <w:sz w:val="18"/>
                <w:szCs w:val="18"/>
              </w:rPr>
              <w:instrText xml:space="preserve"> NUMPAGES  </w:instrText>
            </w:r>
            <w:r w:rsidRPr="008C3C9C">
              <w:rPr>
                <w:b/>
                <w:bCs/>
                <w:sz w:val="18"/>
                <w:szCs w:val="18"/>
              </w:rPr>
              <w:fldChar w:fldCharType="separate"/>
            </w:r>
            <w:r>
              <w:rPr>
                <w:b/>
                <w:bCs/>
                <w:noProof/>
                <w:sz w:val="18"/>
                <w:szCs w:val="18"/>
              </w:rPr>
              <w:t>1</w:t>
            </w:r>
            <w:r w:rsidRPr="008C3C9C">
              <w:rPr>
                <w:b/>
                <w:bCs/>
                <w:sz w:val="18"/>
                <w:szCs w:val="18"/>
              </w:rPr>
              <w:fldChar w:fldCharType="end"/>
            </w:r>
            <w:r w:rsidRPr="008C3C9C">
              <w:rPr>
                <w:b/>
                <w:bCs/>
                <w:sz w:val="18"/>
                <w:szCs w:val="18"/>
              </w:rPr>
              <w:tab/>
            </w:r>
            <w:r w:rsidRPr="008C3C9C">
              <w:rPr>
                <w:bCs/>
                <w:sz w:val="18"/>
                <w:szCs w:val="18"/>
              </w:rPr>
              <w:tab/>
            </w:r>
            <w:r w:rsidRPr="008C3C9C">
              <w:rPr>
                <w:bCs/>
                <w:sz w:val="18"/>
                <w:szCs w:val="18"/>
              </w:rPr>
              <w:fldChar w:fldCharType="begin"/>
            </w:r>
            <w:r w:rsidRPr="008C3C9C">
              <w:rPr>
                <w:bCs/>
                <w:sz w:val="18"/>
                <w:szCs w:val="18"/>
              </w:rPr>
              <w:instrText xml:space="preserve"> FILENAME   \* MERGEFORMAT </w:instrText>
            </w:r>
            <w:r w:rsidRPr="008C3C9C">
              <w:rPr>
                <w:bCs/>
                <w:sz w:val="18"/>
                <w:szCs w:val="18"/>
              </w:rPr>
              <w:fldChar w:fldCharType="separate"/>
            </w:r>
            <w:r w:rsidRPr="008C3C9C">
              <w:rPr>
                <w:bCs/>
                <w:noProof/>
                <w:sz w:val="18"/>
                <w:szCs w:val="18"/>
              </w:rPr>
              <w:t>AcadSenateRep_</w:t>
            </w:r>
            <w:r w:rsidR="00E72DE3">
              <w:rPr>
                <w:bCs/>
                <w:noProof/>
                <w:sz w:val="18"/>
                <w:szCs w:val="18"/>
              </w:rPr>
              <w:fldChar w:fldCharType="begin"/>
            </w:r>
            <w:r w:rsidR="00E72DE3">
              <w:rPr>
                <w:bCs/>
                <w:noProof/>
                <w:sz w:val="18"/>
                <w:szCs w:val="18"/>
              </w:rPr>
              <w:instrText xml:space="preserve"> FILENAME  \* MERGEFORMAT </w:instrText>
            </w:r>
            <w:r w:rsidR="00E72DE3">
              <w:rPr>
                <w:bCs/>
                <w:noProof/>
                <w:sz w:val="18"/>
                <w:szCs w:val="18"/>
              </w:rPr>
              <w:fldChar w:fldCharType="separate"/>
            </w:r>
            <w:r w:rsidR="00E72DE3">
              <w:rPr>
                <w:bCs/>
                <w:noProof/>
                <w:sz w:val="18"/>
                <w:szCs w:val="18"/>
              </w:rPr>
              <w:t>LAUC-I_CPB_AnnualReport2025-2026.docx</w:t>
            </w:r>
            <w:r w:rsidR="00E72DE3">
              <w:rPr>
                <w:bCs/>
                <w:noProof/>
                <w:sz w:val="18"/>
                <w:szCs w:val="18"/>
              </w:rPr>
              <w:fldChar w:fldCharType="end"/>
            </w:r>
            <w:r w:rsidRPr="008C3C9C">
              <w:rPr>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452D4" w14:textId="77777777" w:rsidR="00E72DE3" w:rsidRDefault="00E72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92B3F" w14:textId="77777777" w:rsidR="00865A9B" w:rsidRDefault="00865A9B" w:rsidP="008C3C9C">
      <w:pPr>
        <w:spacing w:after="0" w:line="240" w:lineRule="auto"/>
      </w:pPr>
      <w:r>
        <w:separator/>
      </w:r>
    </w:p>
  </w:footnote>
  <w:footnote w:type="continuationSeparator" w:id="0">
    <w:p w14:paraId="6925F9EF" w14:textId="77777777" w:rsidR="00865A9B" w:rsidRDefault="00865A9B" w:rsidP="008C3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06A90" w14:textId="77777777" w:rsidR="00E72DE3" w:rsidRDefault="00E72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EB363" w14:textId="77777777" w:rsidR="00E72DE3" w:rsidRDefault="00E72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A9FBF" w14:textId="77777777" w:rsidR="00E72DE3" w:rsidRDefault="00E72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86AF1"/>
    <w:multiLevelType w:val="hybridMultilevel"/>
    <w:tmpl w:val="BCF2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D04E6"/>
    <w:multiLevelType w:val="hybridMultilevel"/>
    <w:tmpl w:val="58DC8AAE"/>
    <w:lvl w:ilvl="0" w:tplc="56F69B66">
      <w:start w:val="1"/>
      <w:numFmt w:val="decimal"/>
      <w:lvlText w:val="%1."/>
      <w:lvlJc w:val="left"/>
      <w:pPr>
        <w:ind w:left="1080" w:hanging="360"/>
      </w:pPr>
      <w:rPr>
        <w:rFonts w:eastAsiaTheme="maj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BA2792"/>
    <w:multiLevelType w:val="hybridMultilevel"/>
    <w:tmpl w:val="9CB45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811F6E"/>
    <w:multiLevelType w:val="hybridMultilevel"/>
    <w:tmpl w:val="077A24A2"/>
    <w:lvl w:ilvl="0" w:tplc="56F69B66">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583C84"/>
    <w:multiLevelType w:val="hybridMultilevel"/>
    <w:tmpl w:val="9732E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4898683">
    <w:abstractNumId w:val="2"/>
  </w:num>
  <w:num w:numId="2" w16cid:durableId="973289513">
    <w:abstractNumId w:val="3"/>
  </w:num>
  <w:num w:numId="3" w16cid:durableId="1653025922">
    <w:abstractNumId w:val="1"/>
  </w:num>
  <w:num w:numId="4" w16cid:durableId="1366247674">
    <w:abstractNumId w:val="4"/>
  </w:num>
  <w:num w:numId="5" w16cid:durableId="563445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01D"/>
    <w:rsid w:val="000265E1"/>
    <w:rsid w:val="000E2A11"/>
    <w:rsid w:val="00124CB6"/>
    <w:rsid w:val="0027619D"/>
    <w:rsid w:val="00277886"/>
    <w:rsid w:val="002B11EF"/>
    <w:rsid w:val="002B5457"/>
    <w:rsid w:val="004B0758"/>
    <w:rsid w:val="00525B05"/>
    <w:rsid w:val="00556D18"/>
    <w:rsid w:val="00576C92"/>
    <w:rsid w:val="0065522B"/>
    <w:rsid w:val="006D11A6"/>
    <w:rsid w:val="00710CE3"/>
    <w:rsid w:val="00767653"/>
    <w:rsid w:val="007B650A"/>
    <w:rsid w:val="007D1123"/>
    <w:rsid w:val="00865A9B"/>
    <w:rsid w:val="008C3C9C"/>
    <w:rsid w:val="00961274"/>
    <w:rsid w:val="00A57FD4"/>
    <w:rsid w:val="00B60D7C"/>
    <w:rsid w:val="00C74C21"/>
    <w:rsid w:val="00C853C3"/>
    <w:rsid w:val="00CD46E3"/>
    <w:rsid w:val="00CE64BD"/>
    <w:rsid w:val="00D90743"/>
    <w:rsid w:val="00D91B60"/>
    <w:rsid w:val="00E41A0C"/>
    <w:rsid w:val="00E5504C"/>
    <w:rsid w:val="00E72DE3"/>
    <w:rsid w:val="00E9201D"/>
    <w:rsid w:val="00F066C6"/>
    <w:rsid w:val="00F41979"/>
    <w:rsid w:val="00F840EF"/>
    <w:rsid w:val="00FF16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A82E"/>
  <w15:docId w15:val="{4DAB3A63-BA37-D843-92BA-8234F06E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3C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C853C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853C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853C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853C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853C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853C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853C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853C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3C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C853C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853C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853C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853C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853C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853C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853C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853C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853C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853C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853C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853C3"/>
    <w:rPr>
      <w:rFonts w:asciiTheme="majorHAnsi" w:eastAsiaTheme="majorEastAsia" w:hAnsiTheme="majorHAnsi" w:cstheme="majorBidi"/>
      <w:i/>
      <w:iCs/>
      <w:spacing w:val="13"/>
      <w:sz w:val="24"/>
      <w:szCs w:val="24"/>
    </w:rPr>
  </w:style>
  <w:style w:type="character" w:styleId="Strong">
    <w:name w:val="Strong"/>
    <w:uiPriority w:val="22"/>
    <w:qFormat/>
    <w:rsid w:val="00C853C3"/>
    <w:rPr>
      <w:b/>
      <w:bCs/>
    </w:rPr>
  </w:style>
  <w:style w:type="character" w:styleId="Emphasis">
    <w:name w:val="Emphasis"/>
    <w:uiPriority w:val="20"/>
    <w:qFormat/>
    <w:rsid w:val="00C853C3"/>
    <w:rPr>
      <w:b/>
      <w:bCs/>
      <w:i/>
      <w:iCs/>
      <w:spacing w:val="10"/>
      <w:bdr w:val="none" w:sz="0" w:space="0" w:color="auto"/>
      <w:shd w:val="clear" w:color="auto" w:fill="auto"/>
    </w:rPr>
  </w:style>
  <w:style w:type="paragraph" w:styleId="NoSpacing">
    <w:name w:val="No Spacing"/>
    <w:basedOn w:val="Normal"/>
    <w:uiPriority w:val="1"/>
    <w:qFormat/>
    <w:rsid w:val="00C853C3"/>
    <w:pPr>
      <w:spacing w:after="0" w:line="240" w:lineRule="auto"/>
    </w:pPr>
  </w:style>
  <w:style w:type="paragraph" w:styleId="ListParagraph">
    <w:name w:val="List Paragraph"/>
    <w:basedOn w:val="Normal"/>
    <w:uiPriority w:val="34"/>
    <w:qFormat/>
    <w:rsid w:val="00C853C3"/>
    <w:pPr>
      <w:ind w:left="720"/>
      <w:contextualSpacing/>
    </w:pPr>
  </w:style>
  <w:style w:type="paragraph" w:styleId="Quote">
    <w:name w:val="Quote"/>
    <w:basedOn w:val="Normal"/>
    <w:next w:val="Normal"/>
    <w:link w:val="QuoteChar"/>
    <w:uiPriority w:val="29"/>
    <w:qFormat/>
    <w:rsid w:val="00C853C3"/>
    <w:pPr>
      <w:spacing w:before="200" w:after="0"/>
      <w:ind w:left="360" w:right="360"/>
    </w:pPr>
    <w:rPr>
      <w:i/>
      <w:iCs/>
    </w:rPr>
  </w:style>
  <w:style w:type="character" w:customStyle="1" w:styleId="QuoteChar">
    <w:name w:val="Quote Char"/>
    <w:basedOn w:val="DefaultParagraphFont"/>
    <w:link w:val="Quote"/>
    <w:uiPriority w:val="29"/>
    <w:rsid w:val="00C853C3"/>
    <w:rPr>
      <w:i/>
      <w:iCs/>
    </w:rPr>
  </w:style>
  <w:style w:type="paragraph" w:styleId="IntenseQuote">
    <w:name w:val="Intense Quote"/>
    <w:basedOn w:val="Normal"/>
    <w:next w:val="Normal"/>
    <w:link w:val="IntenseQuoteChar"/>
    <w:uiPriority w:val="30"/>
    <w:qFormat/>
    <w:rsid w:val="00C853C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853C3"/>
    <w:rPr>
      <w:b/>
      <w:bCs/>
      <w:i/>
      <w:iCs/>
    </w:rPr>
  </w:style>
  <w:style w:type="character" w:styleId="SubtleEmphasis">
    <w:name w:val="Subtle Emphasis"/>
    <w:uiPriority w:val="19"/>
    <w:qFormat/>
    <w:rsid w:val="00C853C3"/>
    <w:rPr>
      <w:i/>
      <w:iCs/>
    </w:rPr>
  </w:style>
  <w:style w:type="character" w:styleId="IntenseEmphasis">
    <w:name w:val="Intense Emphasis"/>
    <w:uiPriority w:val="21"/>
    <w:qFormat/>
    <w:rsid w:val="00C853C3"/>
    <w:rPr>
      <w:b/>
      <w:bCs/>
    </w:rPr>
  </w:style>
  <w:style w:type="character" w:styleId="SubtleReference">
    <w:name w:val="Subtle Reference"/>
    <w:uiPriority w:val="31"/>
    <w:qFormat/>
    <w:rsid w:val="00C853C3"/>
    <w:rPr>
      <w:smallCaps/>
    </w:rPr>
  </w:style>
  <w:style w:type="character" w:styleId="IntenseReference">
    <w:name w:val="Intense Reference"/>
    <w:uiPriority w:val="32"/>
    <w:qFormat/>
    <w:rsid w:val="00C853C3"/>
    <w:rPr>
      <w:smallCaps/>
      <w:spacing w:val="5"/>
      <w:u w:val="single"/>
    </w:rPr>
  </w:style>
  <w:style w:type="character" w:styleId="BookTitle">
    <w:name w:val="Book Title"/>
    <w:uiPriority w:val="33"/>
    <w:qFormat/>
    <w:rsid w:val="00C853C3"/>
    <w:rPr>
      <w:i/>
      <w:iCs/>
      <w:smallCaps/>
      <w:spacing w:val="5"/>
    </w:rPr>
  </w:style>
  <w:style w:type="paragraph" w:styleId="TOCHeading">
    <w:name w:val="TOC Heading"/>
    <w:basedOn w:val="Heading1"/>
    <w:next w:val="Normal"/>
    <w:uiPriority w:val="39"/>
    <w:semiHidden/>
    <w:unhideWhenUsed/>
    <w:qFormat/>
    <w:rsid w:val="00C853C3"/>
    <w:pPr>
      <w:outlineLvl w:val="9"/>
    </w:pPr>
  </w:style>
  <w:style w:type="paragraph" w:styleId="Header">
    <w:name w:val="header"/>
    <w:basedOn w:val="Normal"/>
    <w:link w:val="HeaderChar"/>
    <w:uiPriority w:val="99"/>
    <w:unhideWhenUsed/>
    <w:rsid w:val="008C3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C9C"/>
  </w:style>
  <w:style w:type="paragraph" w:styleId="Footer">
    <w:name w:val="footer"/>
    <w:basedOn w:val="Normal"/>
    <w:link w:val="FooterChar"/>
    <w:uiPriority w:val="99"/>
    <w:unhideWhenUsed/>
    <w:rsid w:val="008C3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C9C"/>
  </w:style>
  <w:style w:type="paragraph" w:styleId="NormalWeb">
    <w:name w:val="Normal (Web)"/>
    <w:basedOn w:val="Normal"/>
    <w:uiPriority w:val="99"/>
    <w:semiHidden/>
    <w:unhideWhenUsed/>
    <w:rsid w:val="00556D18"/>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556D18"/>
    <w:rPr>
      <w:color w:val="0000FF" w:themeColor="hyperlink"/>
      <w:u w:val="single"/>
    </w:rPr>
  </w:style>
  <w:style w:type="character" w:styleId="UnresolvedMention">
    <w:name w:val="Unresolved Mention"/>
    <w:basedOn w:val="DefaultParagraphFont"/>
    <w:uiPriority w:val="99"/>
    <w:semiHidden/>
    <w:unhideWhenUsed/>
    <w:rsid w:val="00556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160626">
      <w:bodyDiv w:val="1"/>
      <w:marLeft w:val="0"/>
      <w:marRight w:val="0"/>
      <w:marTop w:val="0"/>
      <w:marBottom w:val="0"/>
      <w:divBdr>
        <w:top w:val="none" w:sz="0" w:space="0" w:color="auto"/>
        <w:left w:val="none" w:sz="0" w:space="0" w:color="auto"/>
        <w:bottom w:val="none" w:sz="0" w:space="0" w:color="auto"/>
        <w:right w:val="none" w:sz="0" w:space="0" w:color="auto"/>
      </w:divBdr>
    </w:div>
    <w:div w:id="187114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senate.uci.edu/committees/councils/council-on-planning-and-budget-cpb/"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03B6D01F3D64DA33A026A4B84218E" ma:contentTypeVersion="11" ma:contentTypeDescription="Create a new document." ma:contentTypeScope="" ma:versionID="b552d294b7270e2dcf9907f8200f39d7">
  <xsd:schema xmlns:xsd="http://www.w3.org/2001/XMLSchema" xmlns:xs="http://www.w3.org/2001/XMLSchema" xmlns:p="http://schemas.microsoft.com/office/2006/metadata/properties" xmlns:ns2="8dae82ce-4d6a-4d79-b236-ea11e5dbf21f" xmlns:ns3="010effe3-1595-4c12-8dd0-14e93549c5e6" targetNamespace="http://schemas.microsoft.com/office/2006/metadata/properties" ma:root="true" ma:fieldsID="ee8beeb0354b3d1a2606bff2da0d9bf2" ns2:_="" ns3:_="">
    <xsd:import namespace="8dae82ce-4d6a-4d79-b236-ea11e5dbf21f"/>
    <xsd:import namespace="010effe3-1595-4c12-8dd0-14e93549c5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e82ce-4d6a-4d79-b236-ea11e5dbf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0effe3-1595-4c12-8dd0-14e93549c5e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b6aeead-2870-4f09-8abf-8a65814af8bd}" ma:internalName="TaxCatchAll" ma:showField="CatchAllData" ma:web="010effe3-1595-4c12-8dd0-14e93549c5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0effe3-1595-4c12-8dd0-14e93549c5e6" xsi:nil="true"/>
    <lcf76f155ced4ddcb4097134ff3c332f xmlns="8dae82ce-4d6a-4d79-b236-ea11e5dbf2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31DAED-8542-4F07-9D61-00B961E53996}"/>
</file>

<file path=customXml/itemProps2.xml><?xml version="1.0" encoding="utf-8"?>
<ds:datastoreItem xmlns:ds="http://schemas.openxmlformats.org/officeDocument/2006/customXml" ds:itemID="{E895AA0D-66F1-4E07-B790-A56BF1877040}"/>
</file>

<file path=customXml/itemProps3.xml><?xml version="1.0" encoding="utf-8"?>
<ds:datastoreItem xmlns:ds="http://schemas.openxmlformats.org/officeDocument/2006/customXml" ds:itemID="{D1308909-86A2-45B9-9F77-FEC5258947DF}"/>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UC Irvine</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kaNDREWS</dc:creator>
  <cp:lastModifiedBy>Ying Zhang</cp:lastModifiedBy>
  <cp:revision>2</cp:revision>
  <dcterms:created xsi:type="dcterms:W3CDTF">2025-07-28T21:08:00Z</dcterms:created>
  <dcterms:modified xsi:type="dcterms:W3CDTF">2025-07-28T21:08:00Z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0x010100E9D03B6D01F3D64DA33A026A4B84218E</vt:lpwstr>
  </property>
</Properties>
</file>